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04A" w:rsidRDefault="00E86DA1" w:rsidP="00DB504A">
      <w:pPr>
        <w:ind w:right="-1080"/>
        <w:jc w:val="center"/>
        <w:rPr>
          <w:b/>
          <w:color w:val="000000"/>
          <w:sz w:val="72"/>
          <w:szCs w:val="72"/>
        </w:rPr>
      </w:pPr>
      <w:r>
        <w:rPr>
          <w:noProof/>
          <w:sz w:val="20"/>
        </w:rPr>
        <w:pict>
          <v:rect id="_x0000_s1039" style="position:absolute;left:0;text-align:left;margin-left:-12.9pt;margin-top:36pt;width:486.75pt;height:681.75pt;z-index:-251642880" strokeweight="6pt">
            <v:stroke linestyle="thickBetweenThin"/>
          </v:rect>
        </w:pict>
      </w:r>
    </w:p>
    <w:p w:rsidR="00DB504A" w:rsidRDefault="00DB504A" w:rsidP="00DB504A">
      <w:pPr>
        <w:jc w:val="center"/>
        <w:rPr>
          <w:b/>
          <w:color w:val="000000"/>
          <w:sz w:val="72"/>
          <w:szCs w:val="72"/>
        </w:rPr>
      </w:pPr>
      <w:r>
        <w:rPr>
          <w:noProof/>
          <w:sz w:val="20"/>
        </w:rPr>
        <w:drawing>
          <wp:anchor distT="0" distB="0" distL="114300" distR="114300" simplePos="0" relativeHeight="251675648" behindDoc="0" locked="0" layoutInCell="1" allowOverlap="1">
            <wp:simplePos x="0" y="0"/>
            <wp:positionH relativeFrom="column">
              <wp:posOffset>1447800</wp:posOffset>
            </wp:positionH>
            <wp:positionV relativeFrom="paragraph">
              <wp:posOffset>436245</wp:posOffset>
            </wp:positionV>
            <wp:extent cx="2494915" cy="2419350"/>
            <wp:effectExtent l="19050" t="0" r="635" b="0"/>
            <wp:wrapNone/>
            <wp:docPr id="17" name="Picture 17" descr="ogd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ogdc-logo"/>
                    <pic:cNvPicPr>
                      <a:picLocks noChangeAspect="1" noChangeArrowheads="1"/>
                    </pic:cNvPicPr>
                  </pic:nvPicPr>
                  <pic:blipFill>
                    <a:blip r:embed="rId8" cstate="print">
                      <a:lum bright="60000" contrast="24000"/>
                    </a:blip>
                    <a:srcRect/>
                    <a:stretch>
                      <a:fillRect/>
                    </a:stretch>
                  </pic:blipFill>
                  <pic:spPr bwMode="auto">
                    <a:xfrm>
                      <a:off x="0" y="0"/>
                      <a:ext cx="2494915" cy="2419350"/>
                    </a:xfrm>
                    <a:prstGeom prst="rect">
                      <a:avLst/>
                    </a:prstGeom>
                    <a:noFill/>
                    <a:ln w="9525">
                      <a:noFill/>
                      <a:miter lim="800000"/>
                      <a:headEnd/>
                      <a:tailEnd/>
                    </a:ln>
                  </pic:spPr>
                </pic:pic>
              </a:graphicData>
            </a:graphic>
          </wp:anchor>
        </w:drawing>
      </w:r>
    </w:p>
    <w:p w:rsidR="00DB504A" w:rsidRDefault="00DB504A" w:rsidP="00DB504A">
      <w:pPr>
        <w:jc w:val="center"/>
        <w:rPr>
          <w:b/>
          <w:color w:val="000000"/>
          <w:sz w:val="72"/>
          <w:szCs w:val="72"/>
        </w:rPr>
      </w:pPr>
    </w:p>
    <w:p w:rsidR="00DB504A" w:rsidRDefault="00DB504A" w:rsidP="00DB504A">
      <w:pPr>
        <w:jc w:val="center"/>
        <w:rPr>
          <w:b/>
          <w:color w:val="000000"/>
          <w:sz w:val="72"/>
          <w:szCs w:val="72"/>
        </w:rPr>
      </w:pPr>
    </w:p>
    <w:p w:rsidR="00DB504A" w:rsidRDefault="00DB504A" w:rsidP="00DB504A">
      <w:pPr>
        <w:jc w:val="center"/>
        <w:rPr>
          <w:b/>
          <w:color w:val="000000"/>
          <w:sz w:val="72"/>
          <w:szCs w:val="72"/>
        </w:rPr>
      </w:pPr>
    </w:p>
    <w:p w:rsidR="00DB504A" w:rsidRDefault="00DB504A" w:rsidP="00DB504A">
      <w:pPr>
        <w:jc w:val="center"/>
        <w:rPr>
          <w:b/>
          <w:color w:val="000000"/>
          <w:sz w:val="72"/>
          <w:szCs w:val="72"/>
        </w:rPr>
      </w:pPr>
    </w:p>
    <w:p w:rsidR="00DB504A" w:rsidRDefault="00DB504A" w:rsidP="00DB504A">
      <w:pPr>
        <w:ind w:hanging="720"/>
        <w:jc w:val="center"/>
        <w:outlineLvl w:val="0"/>
        <w:rPr>
          <w:b/>
          <w:color w:val="000000"/>
          <w:sz w:val="72"/>
          <w:szCs w:val="72"/>
        </w:rPr>
      </w:pPr>
      <w:r>
        <w:rPr>
          <w:b/>
          <w:color w:val="000000"/>
          <w:sz w:val="72"/>
          <w:szCs w:val="72"/>
        </w:rPr>
        <w:t xml:space="preserve">      </w:t>
      </w:r>
    </w:p>
    <w:p w:rsidR="00DB504A" w:rsidRDefault="00DB504A" w:rsidP="00DB504A">
      <w:pPr>
        <w:ind w:hanging="720"/>
        <w:jc w:val="center"/>
        <w:outlineLvl w:val="0"/>
        <w:rPr>
          <w:b/>
          <w:color w:val="000000"/>
          <w:sz w:val="72"/>
          <w:szCs w:val="72"/>
        </w:rPr>
      </w:pPr>
      <w:r>
        <w:rPr>
          <w:b/>
          <w:color w:val="000000"/>
          <w:sz w:val="72"/>
          <w:szCs w:val="72"/>
        </w:rPr>
        <w:t>TENDER DOCUMENTS</w:t>
      </w:r>
    </w:p>
    <w:p w:rsidR="00DB504A" w:rsidRDefault="00DB504A" w:rsidP="00DB504A">
      <w:pPr>
        <w:jc w:val="center"/>
        <w:rPr>
          <w:b/>
          <w:color w:val="000000"/>
          <w:sz w:val="40"/>
          <w:szCs w:val="40"/>
        </w:rPr>
      </w:pPr>
    </w:p>
    <w:p w:rsidR="00DB504A" w:rsidRPr="008115A3" w:rsidRDefault="00DB504A" w:rsidP="00DB504A">
      <w:pPr>
        <w:autoSpaceDE w:val="0"/>
        <w:autoSpaceDN w:val="0"/>
        <w:adjustRightInd w:val="0"/>
        <w:spacing w:line="360" w:lineRule="auto"/>
        <w:ind w:left="720" w:hanging="720"/>
        <w:jc w:val="center"/>
        <w:rPr>
          <w:rFonts w:cs="Calibri"/>
          <w:b/>
          <w:sz w:val="28"/>
          <w:szCs w:val="28"/>
        </w:rPr>
      </w:pPr>
      <w:r>
        <w:rPr>
          <w:b/>
          <w:color w:val="000000"/>
          <w:sz w:val="36"/>
          <w:szCs w:val="40"/>
        </w:rPr>
        <w:t>TENDER ENQUIRY NO:</w:t>
      </w:r>
      <w:r w:rsidRPr="005F21EA">
        <w:rPr>
          <w:b/>
          <w:color w:val="000000"/>
          <w:sz w:val="34"/>
          <w:szCs w:val="40"/>
        </w:rPr>
        <w:t xml:space="preserve"> </w:t>
      </w:r>
      <w:r w:rsidR="00513DC4" w:rsidRPr="00EB6D2B">
        <w:rPr>
          <w:rFonts w:cs="Calibri"/>
          <w:b/>
          <w:bCs/>
          <w:sz w:val="32"/>
          <w:szCs w:val="32"/>
          <w:u w:val="single"/>
        </w:rPr>
        <w:t>TE/UCH/</w:t>
      </w:r>
      <w:r w:rsidR="002A2B2E" w:rsidRPr="00EB6D2B">
        <w:rPr>
          <w:rFonts w:cs="Calibri"/>
          <w:b/>
          <w:bCs/>
          <w:sz w:val="32"/>
          <w:szCs w:val="32"/>
          <w:u w:val="single"/>
        </w:rPr>
        <w:t>PF/</w:t>
      </w:r>
      <w:r w:rsidR="00513DC4" w:rsidRPr="00EB6D2B">
        <w:rPr>
          <w:rFonts w:cs="Calibri"/>
          <w:b/>
          <w:bCs/>
          <w:sz w:val="32"/>
          <w:szCs w:val="32"/>
          <w:u w:val="single"/>
        </w:rPr>
        <w:t>001/20</w:t>
      </w:r>
      <w:r w:rsidR="002A2B2E" w:rsidRPr="00EB6D2B">
        <w:rPr>
          <w:rFonts w:cs="Calibri"/>
          <w:b/>
          <w:bCs/>
          <w:sz w:val="32"/>
          <w:szCs w:val="32"/>
          <w:u w:val="single"/>
        </w:rPr>
        <w:t>20</w:t>
      </w:r>
    </w:p>
    <w:p w:rsidR="00DB504A" w:rsidRPr="00EF43CF" w:rsidRDefault="00DB504A" w:rsidP="00DB504A">
      <w:pPr>
        <w:ind w:left="1980" w:hanging="2700"/>
        <w:jc w:val="center"/>
        <w:outlineLvl w:val="0"/>
        <w:rPr>
          <w:b/>
          <w:color w:val="FF0000"/>
          <w:sz w:val="36"/>
          <w:szCs w:val="36"/>
          <w:u w:val="single"/>
        </w:rPr>
      </w:pPr>
    </w:p>
    <w:p w:rsidR="002A2B2E" w:rsidRPr="00EB6D2B" w:rsidRDefault="003E6810" w:rsidP="002A2B2E">
      <w:pPr>
        <w:autoSpaceDE w:val="0"/>
        <w:autoSpaceDN w:val="0"/>
        <w:adjustRightInd w:val="0"/>
        <w:ind w:left="-90"/>
        <w:jc w:val="center"/>
        <w:rPr>
          <w:rFonts w:cs="Calibri"/>
          <w:b/>
          <w:sz w:val="32"/>
          <w:szCs w:val="28"/>
        </w:rPr>
      </w:pPr>
      <w:r w:rsidRPr="002A2B2E">
        <w:rPr>
          <w:rFonts w:cs="Calibri"/>
          <w:b/>
          <w:sz w:val="32"/>
          <w:szCs w:val="28"/>
        </w:rPr>
        <w:t>“</w:t>
      </w:r>
      <w:r w:rsidR="007E4F6B" w:rsidRPr="00EB6D2B">
        <w:rPr>
          <w:rFonts w:cs="Calibri"/>
          <w:b/>
          <w:sz w:val="32"/>
          <w:szCs w:val="28"/>
        </w:rPr>
        <w:t>COLD REPAIRING SERVICES FOR EXTERNAL METAL LOSS/ANOMALIES</w:t>
      </w:r>
      <w:r w:rsidR="002A2B2E" w:rsidRPr="00EB6D2B">
        <w:rPr>
          <w:rFonts w:cs="Calibri"/>
          <w:b/>
          <w:sz w:val="32"/>
          <w:szCs w:val="28"/>
        </w:rPr>
        <w:t xml:space="preserve"> ON 26 INCH </w:t>
      </w:r>
      <w:r w:rsidR="007E4F6B" w:rsidRPr="00EB6D2B">
        <w:rPr>
          <w:rFonts w:cs="Calibri"/>
          <w:b/>
          <w:sz w:val="32"/>
          <w:szCs w:val="28"/>
        </w:rPr>
        <w:t>(</w:t>
      </w:r>
      <w:r w:rsidR="002A2B2E" w:rsidRPr="00EB6D2B">
        <w:rPr>
          <w:rFonts w:cs="Calibri"/>
          <w:b/>
          <w:sz w:val="32"/>
          <w:szCs w:val="28"/>
        </w:rPr>
        <w:t>DIA</w:t>
      </w:r>
      <w:r w:rsidR="007E4F6B" w:rsidRPr="00EB6D2B">
        <w:rPr>
          <w:rFonts w:cs="Calibri"/>
          <w:b/>
          <w:sz w:val="32"/>
          <w:szCs w:val="28"/>
        </w:rPr>
        <w:t>)</w:t>
      </w:r>
    </w:p>
    <w:p w:rsidR="008222E3" w:rsidRPr="00EB6D2B" w:rsidRDefault="002A2B2E" w:rsidP="007E4F6B">
      <w:pPr>
        <w:autoSpaceDE w:val="0"/>
        <w:autoSpaceDN w:val="0"/>
        <w:adjustRightInd w:val="0"/>
        <w:ind w:left="-90"/>
        <w:jc w:val="center"/>
        <w:rPr>
          <w:rFonts w:cs="Calibri"/>
          <w:b/>
        </w:rPr>
      </w:pPr>
      <w:r w:rsidRPr="00EB6D2B">
        <w:rPr>
          <w:rFonts w:cs="Calibri"/>
          <w:b/>
          <w:sz w:val="32"/>
          <w:szCs w:val="28"/>
        </w:rPr>
        <w:t xml:space="preserve"> SALE GAS PIPELINE</w:t>
      </w:r>
      <w:r w:rsidR="003E6810" w:rsidRPr="00EB6D2B">
        <w:rPr>
          <w:rFonts w:cs="Calibri"/>
          <w:b/>
          <w:sz w:val="32"/>
          <w:szCs w:val="28"/>
        </w:rPr>
        <w:t>”</w:t>
      </w:r>
    </w:p>
    <w:p w:rsidR="00DB504A" w:rsidRPr="009D5350" w:rsidRDefault="00DB504A" w:rsidP="00DB504A">
      <w:pPr>
        <w:ind w:left="1530" w:hanging="1530"/>
        <w:jc w:val="both"/>
        <w:rPr>
          <w:b/>
          <w:bCs/>
          <w:sz w:val="28"/>
          <w:szCs w:val="28"/>
        </w:rPr>
      </w:pPr>
      <w:r w:rsidRPr="00CF6303">
        <w:rPr>
          <w:b/>
          <w:bCs/>
          <w:sz w:val="28"/>
          <w:szCs w:val="28"/>
        </w:rPr>
        <w:tab/>
      </w:r>
    </w:p>
    <w:p w:rsidR="00DB504A" w:rsidRPr="009475B5" w:rsidRDefault="00DB504A" w:rsidP="00DB504A">
      <w:pPr>
        <w:autoSpaceDE w:val="0"/>
        <w:autoSpaceDN w:val="0"/>
        <w:adjustRightInd w:val="0"/>
        <w:ind w:left="1267" w:right="288" w:hanging="1267"/>
        <w:jc w:val="both"/>
        <w:rPr>
          <w:rFonts w:ascii="Bookman Old Style" w:hAnsi="Bookman Old Style" w:cs="Bookman Old Style"/>
          <w:b/>
          <w:bCs/>
          <w:sz w:val="28"/>
          <w:szCs w:val="28"/>
          <w:u w:val="single"/>
        </w:rPr>
      </w:pPr>
    </w:p>
    <w:p w:rsidR="00DB504A" w:rsidRDefault="00DB504A" w:rsidP="00DB504A">
      <w:pPr>
        <w:rPr>
          <w:b/>
          <w:color w:val="000000"/>
          <w:sz w:val="40"/>
          <w:szCs w:val="40"/>
        </w:rPr>
      </w:pPr>
    </w:p>
    <w:p w:rsidR="00DB504A" w:rsidRDefault="00DB504A" w:rsidP="00DB504A">
      <w:pPr>
        <w:jc w:val="center"/>
        <w:outlineLvl w:val="0"/>
        <w:rPr>
          <w:b/>
          <w:color w:val="000000"/>
          <w:sz w:val="28"/>
          <w:szCs w:val="28"/>
        </w:rPr>
      </w:pPr>
      <w:r>
        <w:rPr>
          <w:b/>
          <w:color w:val="000000"/>
          <w:sz w:val="28"/>
          <w:szCs w:val="28"/>
        </w:rPr>
        <w:t>FIELD MANAGER UCH GAS FIELD</w:t>
      </w:r>
    </w:p>
    <w:p w:rsidR="002A2B2E" w:rsidRPr="002A2B2E" w:rsidRDefault="002A2B2E" w:rsidP="00DB504A">
      <w:pPr>
        <w:jc w:val="center"/>
        <w:outlineLvl w:val="0"/>
        <w:rPr>
          <w:b/>
          <w:color w:val="000000"/>
          <w:sz w:val="20"/>
          <w:szCs w:val="28"/>
        </w:rPr>
      </w:pPr>
    </w:p>
    <w:p w:rsidR="00DB504A" w:rsidRDefault="00DB504A" w:rsidP="00DB504A">
      <w:pPr>
        <w:jc w:val="center"/>
        <w:rPr>
          <w:b/>
          <w:color w:val="000000"/>
          <w:sz w:val="28"/>
          <w:szCs w:val="28"/>
        </w:rPr>
      </w:pPr>
      <w:r>
        <w:rPr>
          <w:b/>
          <w:color w:val="000000"/>
          <w:sz w:val="28"/>
          <w:szCs w:val="28"/>
        </w:rPr>
        <w:t>(</w:t>
      </w:r>
      <w:r w:rsidR="002A2B2E">
        <w:rPr>
          <w:b/>
          <w:color w:val="000000"/>
          <w:sz w:val="28"/>
          <w:szCs w:val="28"/>
        </w:rPr>
        <w:t>PRODUCTION FACILITIES)</w:t>
      </w:r>
    </w:p>
    <w:p w:rsidR="002A2B2E" w:rsidRDefault="002A2B2E" w:rsidP="00DB504A">
      <w:pPr>
        <w:jc w:val="center"/>
        <w:rPr>
          <w:b/>
          <w:color w:val="000000"/>
          <w:sz w:val="28"/>
          <w:szCs w:val="28"/>
        </w:rPr>
      </w:pPr>
    </w:p>
    <w:p w:rsidR="00DB504A" w:rsidRDefault="00DB504A" w:rsidP="00DB504A">
      <w:pPr>
        <w:jc w:val="center"/>
        <w:rPr>
          <w:b/>
          <w:color w:val="000000"/>
          <w:sz w:val="34"/>
          <w:szCs w:val="28"/>
        </w:rPr>
      </w:pPr>
      <w:r>
        <w:rPr>
          <w:b/>
          <w:color w:val="000000"/>
          <w:sz w:val="34"/>
          <w:szCs w:val="28"/>
        </w:rPr>
        <w:t>OIL &amp; GAS DEVELOPMENT COMPANY LIMITED</w:t>
      </w:r>
    </w:p>
    <w:p w:rsidR="00346E9E" w:rsidRDefault="00DB504A" w:rsidP="00DB504A">
      <w:pPr>
        <w:tabs>
          <w:tab w:val="left" w:pos="1980"/>
        </w:tabs>
        <w:outlineLvl w:val="0"/>
        <w:rPr>
          <w:b/>
          <w:color w:val="000000"/>
          <w:sz w:val="28"/>
          <w:szCs w:val="28"/>
        </w:rPr>
      </w:pPr>
      <w:r>
        <w:rPr>
          <w:b/>
          <w:color w:val="000000"/>
          <w:sz w:val="28"/>
          <w:szCs w:val="28"/>
        </w:rPr>
        <w:tab/>
      </w:r>
    </w:p>
    <w:p w:rsidR="00346E9E" w:rsidRDefault="00346E9E" w:rsidP="00DB504A">
      <w:pPr>
        <w:tabs>
          <w:tab w:val="left" w:pos="1980"/>
        </w:tabs>
        <w:outlineLvl w:val="0"/>
        <w:rPr>
          <w:b/>
          <w:color w:val="000000"/>
          <w:sz w:val="28"/>
          <w:szCs w:val="28"/>
        </w:rPr>
      </w:pPr>
    </w:p>
    <w:p w:rsidR="00DB504A" w:rsidRDefault="00DB504A" w:rsidP="001E63C6">
      <w:pPr>
        <w:tabs>
          <w:tab w:val="left" w:pos="1980"/>
        </w:tabs>
        <w:ind w:left="900"/>
        <w:outlineLvl w:val="0"/>
        <w:rPr>
          <w:b/>
          <w:color w:val="000000"/>
          <w:sz w:val="28"/>
          <w:szCs w:val="28"/>
          <w:u w:val="single"/>
        </w:rPr>
      </w:pPr>
      <w:r>
        <w:rPr>
          <w:b/>
          <w:color w:val="000000"/>
          <w:sz w:val="28"/>
          <w:szCs w:val="28"/>
        </w:rPr>
        <w:t>ISSUING DATE:</w:t>
      </w:r>
      <w:r w:rsidR="00346E9E">
        <w:rPr>
          <w:b/>
          <w:color w:val="000000"/>
          <w:sz w:val="28"/>
          <w:szCs w:val="28"/>
        </w:rPr>
        <w:tab/>
      </w:r>
      <w:r w:rsidR="00346E9E">
        <w:rPr>
          <w:b/>
          <w:color w:val="000000"/>
          <w:sz w:val="28"/>
          <w:szCs w:val="28"/>
        </w:rPr>
        <w:tab/>
      </w:r>
      <w:r w:rsidR="00346E9E">
        <w:rPr>
          <w:b/>
          <w:color w:val="000000"/>
          <w:sz w:val="28"/>
          <w:szCs w:val="28"/>
        </w:rPr>
        <w:tab/>
      </w:r>
      <w:r w:rsidR="00F246A8">
        <w:rPr>
          <w:b/>
          <w:color w:val="000000"/>
          <w:sz w:val="28"/>
          <w:szCs w:val="28"/>
          <w:u w:val="single"/>
        </w:rPr>
        <w:t>FEB 07</w:t>
      </w:r>
      <w:r>
        <w:rPr>
          <w:b/>
          <w:color w:val="000000"/>
          <w:sz w:val="28"/>
          <w:szCs w:val="28"/>
          <w:u w:val="single"/>
        </w:rPr>
        <w:t xml:space="preserve">, </w:t>
      </w:r>
      <w:r w:rsidRPr="007E63AC">
        <w:rPr>
          <w:b/>
          <w:color w:val="000000"/>
          <w:sz w:val="28"/>
          <w:szCs w:val="28"/>
          <w:u w:val="single"/>
        </w:rPr>
        <w:t>20</w:t>
      </w:r>
      <w:r w:rsidR="002A2B2E">
        <w:rPr>
          <w:b/>
          <w:color w:val="000000"/>
          <w:sz w:val="28"/>
          <w:szCs w:val="28"/>
          <w:u w:val="single"/>
        </w:rPr>
        <w:t>20</w:t>
      </w:r>
    </w:p>
    <w:p w:rsidR="00346E9E" w:rsidRPr="007E63AC" w:rsidRDefault="00346E9E" w:rsidP="001E63C6">
      <w:pPr>
        <w:tabs>
          <w:tab w:val="left" w:pos="1980"/>
        </w:tabs>
        <w:ind w:left="900"/>
        <w:outlineLvl w:val="0"/>
        <w:rPr>
          <w:b/>
          <w:color w:val="000000"/>
          <w:sz w:val="28"/>
          <w:szCs w:val="28"/>
        </w:rPr>
      </w:pPr>
    </w:p>
    <w:p w:rsidR="00DB504A" w:rsidRPr="00080FF4" w:rsidRDefault="00DB504A" w:rsidP="001E63C6">
      <w:pPr>
        <w:ind w:left="900"/>
        <w:outlineLvl w:val="0"/>
        <w:rPr>
          <w:b/>
          <w:sz w:val="28"/>
          <w:szCs w:val="28"/>
          <w:u w:val="single"/>
        </w:rPr>
      </w:pPr>
      <w:r w:rsidRPr="007E63AC">
        <w:rPr>
          <w:b/>
          <w:color w:val="000000"/>
          <w:sz w:val="28"/>
          <w:szCs w:val="28"/>
        </w:rPr>
        <w:t xml:space="preserve">BID SUBMISSION DATE: </w:t>
      </w:r>
      <w:r w:rsidR="001E63C6">
        <w:rPr>
          <w:b/>
          <w:color w:val="000000"/>
          <w:sz w:val="28"/>
          <w:szCs w:val="28"/>
        </w:rPr>
        <w:tab/>
      </w:r>
      <w:r w:rsidRPr="007E63AC">
        <w:rPr>
          <w:b/>
          <w:color w:val="000000"/>
          <w:sz w:val="28"/>
          <w:szCs w:val="28"/>
        </w:rPr>
        <w:tab/>
      </w:r>
      <w:bookmarkStart w:id="0" w:name="_GoBack"/>
      <w:bookmarkEnd w:id="0"/>
      <w:r w:rsidR="002A2B2E">
        <w:rPr>
          <w:b/>
          <w:color w:val="000000"/>
          <w:sz w:val="28"/>
          <w:szCs w:val="28"/>
          <w:u w:val="single"/>
        </w:rPr>
        <w:t>FEB 2</w:t>
      </w:r>
      <w:r w:rsidR="00F246A8">
        <w:rPr>
          <w:b/>
          <w:color w:val="000000"/>
          <w:sz w:val="28"/>
          <w:szCs w:val="28"/>
          <w:u w:val="single"/>
        </w:rPr>
        <w:t>9</w:t>
      </w:r>
      <w:r>
        <w:rPr>
          <w:b/>
          <w:color w:val="000000"/>
          <w:sz w:val="28"/>
          <w:szCs w:val="28"/>
          <w:u w:val="single"/>
        </w:rPr>
        <w:t xml:space="preserve">, </w:t>
      </w:r>
      <w:r w:rsidRPr="007E63AC">
        <w:rPr>
          <w:b/>
          <w:color w:val="000000"/>
          <w:sz w:val="28"/>
          <w:szCs w:val="28"/>
          <w:u w:val="single"/>
        </w:rPr>
        <w:t>20</w:t>
      </w:r>
      <w:r w:rsidR="002A2B2E">
        <w:rPr>
          <w:b/>
          <w:color w:val="000000"/>
          <w:sz w:val="28"/>
          <w:szCs w:val="28"/>
          <w:u w:val="single"/>
        </w:rPr>
        <w:t>20</w:t>
      </w:r>
      <w:r w:rsidRPr="00080FF4">
        <w:rPr>
          <w:b/>
          <w:sz w:val="28"/>
          <w:szCs w:val="28"/>
        </w:rPr>
        <w:br w:type="page"/>
      </w:r>
    </w:p>
    <w:p w:rsidR="00DB504A" w:rsidRDefault="00DB504A" w:rsidP="00DB504A">
      <w:pPr>
        <w:jc w:val="center"/>
        <w:rPr>
          <w:b/>
          <w:u w:val="single"/>
        </w:rPr>
      </w:pPr>
    </w:p>
    <w:p w:rsidR="00DB504A" w:rsidRDefault="00DB504A" w:rsidP="00DB504A">
      <w:pPr>
        <w:jc w:val="center"/>
        <w:rPr>
          <w:b/>
          <w:u w:val="single"/>
        </w:rPr>
      </w:pPr>
    </w:p>
    <w:p w:rsidR="00DB504A" w:rsidRDefault="00E86DA1" w:rsidP="00DB504A">
      <w:pPr>
        <w:jc w:val="center"/>
        <w:rPr>
          <w:b/>
          <w:u w:val="single"/>
        </w:rPr>
      </w:pPr>
      <w:r>
        <w:rPr>
          <w:b/>
          <w:noProof/>
          <w:sz w:val="20"/>
          <w:u w:val="single"/>
        </w:rPr>
        <w:pict>
          <v:rect id="_x0000_s1040" style="position:absolute;left:0;text-align:left;margin-left:-5.9pt;margin-top:12.15pt;width:473.25pt;height:676.5pt;z-index:-251641856" strokeweight="6pt">
            <v:stroke dashstyle="longDash" linestyle="thickBetweenThin"/>
          </v:rect>
        </w:pict>
      </w:r>
    </w:p>
    <w:p w:rsidR="00DB504A" w:rsidRDefault="00DB504A" w:rsidP="00DB504A">
      <w:pPr>
        <w:jc w:val="center"/>
        <w:rPr>
          <w:b/>
          <w:u w:val="single"/>
        </w:rPr>
      </w:pPr>
    </w:p>
    <w:p w:rsidR="00DB504A" w:rsidRDefault="00DB504A" w:rsidP="00DB504A">
      <w:pPr>
        <w:jc w:val="center"/>
        <w:rPr>
          <w:b/>
          <w:u w:val="single"/>
        </w:rPr>
      </w:pPr>
    </w:p>
    <w:p w:rsidR="00DB504A" w:rsidRDefault="00DB504A" w:rsidP="00DB504A">
      <w:pPr>
        <w:jc w:val="center"/>
        <w:rPr>
          <w:b/>
          <w:u w:val="single"/>
        </w:rPr>
      </w:pPr>
    </w:p>
    <w:p w:rsidR="00DB504A" w:rsidRDefault="00DB504A" w:rsidP="00DB504A">
      <w:pPr>
        <w:jc w:val="center"/>
        <w:rPr>
          <w:b/>
          <w:sz w:val="44"/>
          <w:szCs w:val="44"/>
          <w:u w:val="single"/>
        </w:rPr>
      </w:pPr>
    </w:p>
    <w:p w:rsidR="00DB504A" w:rsidRDefault="00DB504A" w:rsidP="00DB504A">
      <w:pPr>
        <w:jc w:val="center"/>
        <w:rPr>
          <w:b/>
          <w:sz w:val="44"/>
          <w:szCs w:val="44"/>
          <w:u w:val="single"/>
        </w:rPr>
      </w:pPr>
    </w:p>
    <w:p w:rsidR="00DB504A" w:rsidRDefault="00DB504A" w:rsidP="00DB504A">
      <w:pPr>
        <w:jc w:val="center"/>
        <w:outlineLvl w:val="0"/>
        <w:rPr>
          <w:b/>
          <w:sz w:val="44"/>
          <w:szCs w:val="44"/>
          <w:u w:val="single"/>
        </w:rPr>
      </w:pPr>
      <w:r>
        <w:rPr>
          <w:b/>
          <w:sz w:val="44"/>
          <w:szCs w:val="44"/>
          <w:u w:val="single"/>
        </w:rPr>
        <w:t>OGDCL SALES TAX REGISTRATION</w:t>
      </w:r>
    </w:p>
    <w:p w:rsidR="00DB504A" w:rsidRDefault="00DB504A" w:rsidP="00DB504A">
      <w:pPr>
        <w:jc w:val="center"/>
        <w:rPr>
          <w:b/>
          <w:sz w:val="44"/>
          <w:szCs w:val="44"/>
          <w:u w:val="single"/>
        </w:rPr>
      </w:pPr>
    </w:p>
    <w:p w:rsidR="00DB504A" w:rsidRDefault="00DB504A" w:rsidP="00DB504A">
      <w:pPr>
        <w:jc w:val="center"/>
        <w:outlineLvl w:val="0"/>
        <w:rPr>
          <w:b/>
          <w:sz w:val="44"/>
          <w:szCs w:val="44"/>
          <w:u w:val="single"/>
        </w:rPr>
      </w:pPr>
      <w:r>
        <w:rPr>
          <w:b/>
          <w:sz w:val="44"/>
          <w:szCs w:val="44"/>
          <w:u w:val="single"/>
        </w:rPr>
        <w:t>NO. 07-02-2802-001-55</w:t>
      </w:r>
    </w:p>
    <w:p w:rsidR="00DB504A" w:rsidRDefault="00DB504A" w:rsidP="00DB504A">
      <w:pPr>
        <w:jc w:val="center"/>
        <w:rPr>
          <w:b/>
          <w:u w:val="single"/>
        </w:rPr>
      </w:pPr>
    </w:p>
    <w:p w:rsidR="00DB504A" w:rsidRDefault="00DB504A" w:rsidP="00DB504A">
      <w:pPr>
        <w:jc w:val="center"/>
        <w:rPr>
          <w:b/>
          <w:u w:val="single"/>
        </w:rPr>
      </w:pPr>
    </w:p>
    <w:p w:rsidR="00DB504A" w:rsidRDefault="00DB504A" w:rsidP="00DB504A">
      <w:pPr>
        <w:jc w:val="center"/>
        <w:rPr>
          <w:b/>
          <w:sz w:val="72"/>
          <w:szCs w:val="72"/>
        </w:rPr>
      </w:pPr>
    </w:p>
    <w:p w:rsidR="00DB504A" w:rsidRDefault="00DB504A" w:rsidP="00DB504A">
      <w:pPr>
        <w:jc w:val="center"/>
        <w:outlineLvl w:val="0"/>
        <w:rPr>
          <w:b/>
          <w:sz w:val="72"/>
          <w:szCs w:val="72"/>
        </w:rPr>
      </w:pPr>
      <w:r>
        <w:rPr>
          <w:b/>
          <w:sz w:val="72"/>
          <w:szCs w:val="72"/>
        </w:rPr>
        <w:t>INVITATION FOR BIDS</w:t>
      </w:r>
    </w:p>
    <w:p w:rsidR="00DB504A" w:rsidRDefault="00DB504A" w:rsidP="00DB504A">
      <w:pPr>
        <w:jc w:val="center"/>
        <w:rPr>
          <w:b/>
          <w:u w:val="single"/>
        </w:rPr>
      </w:pPr>
    </w:p>
    <w:p w:rsidR="00DB504A" w:rsidRDefault="00DB504A" w:rsidP="00DB504A">
      <w:pPr>
        <w:jc w:val="center"/>
        <w:rPr>
          <w:b/>
          <w:u w:val="single"/>
        </w:rPr>
      </w:pPr>
    </w:p>
    <w:p w:rsidR="00DB504A" w:rsidRDefault="00DB504A" w:rsidP="00DB504A">
      <w:pPr>
        <w:jc w:val="center"/>
        <w:rPr>
          <w:b/>
          <w:sz w:val="40"/>
          <w:szCs w:val="40"/>
          <w:u w:val="single"/>
        </w:rPr>
      </w:pPr>
    </w:p>
    <w:p w:rsidR="00DB504A" w:rsidRDefault="00DB504A" w:rsidP="00DB504A">
      <w:pPr>
        <w:jc w:val="center"/>
        <w:rPr>
          <w:b/>
          <w:sz w:val="40"/>
          <w:szCs w:val="40"/>
          <w:u w:val="single"/>
        </w:rPr>
      </w:pPr>
    </w:p>
    <w:p w:rsidR="00DB504A" w:rsidRDefault="00DB504A" w:rsidP="00DB504A">
      <w:pPr>
        <w:jc w:val="center"/>
        <w:outlineLvl w:val="0"/>
        <w:rPr>
          <w:b/>
          <w:sz w:val="40"/>
          <w:szCs w:val="40"/>
          <w:u w:val="single"/>
        </w:rPr>
      </w:pPr>
      <w:r>
        <w:rPr>
          <w:b/>
          <w:sz w:val="40"/>
          <w:szCs w:val="40"/>
          <w:u w:val="single"/>
        </w:rPr>
        <w:t>BIDDING DOCUMENT</w:t>
      </w:r>
    </w:p>
    <w:p w:rsidR="00DB504A" w:rsidRDefault="00DB504A" w:rsidP="00DB504A">
      <w:pPr>
        <w:jc w:val="center"/>
        <w:rPr>
          <w:b/>
          <w:u w:val="single"/>
        </w:rPr>
      </w:pPr>
    </w:p>
    <w:p w:rsidR="00DB504A" w:rsidRDefault="00DB504A" w:rsidP="00DB504A">
      <w:pPr>
        <w:jc w:val="center"/>
        <w:rPr>
          <w:b/>
          <w:u w:val="single"/>
        </w:rPr>
      </w:pPr>
    </w:p>
    <w:p w:rsidR="00DB504A" w:rsidRDefault="00DB504A" w:rsidP="00DB504A">
      <w:pPr>
        <w:jc w:val="center"/>
        <w:rPr>
          <w:b/>
          <w:u w:val="single"/>
        </w:rPr>
      </w:pPr>
    </w:p>
    <w:p w:rsidR="00DB504A" w:rsidRDefault="00DB504A" w:rsidP="00DB504A">
      <w:pPr>
        <w:jc w:val="center"/>
        <w:rPr>
          <w:b/>
          <w:u w:val="single"/>
        </w:rPr>
      </w:pPr>
    </w:p>
    <w:p w:rsidR="00DB504A" w:rsidRPr="00244D1E" w:rsidRDefault="00CE2456" w:rsidP="00FF7526">
      <w:pPr>
        <w:tabs>
          <w:tab w:val="left" w:pos="540"/>
        </w:tabs>
        <w:ind w:left="1440" w:hanging="1260"/>
        <w:jc w:val="center"/>
        <w:outlineLvl w:val="0"/>
        <w:rPr>
          <w:b/>
          <w:sz w:val="36"/>
          <w:szCs w:val="36"/>
          <w:u w:val="single"/>
        </w:rPr>
      </w:pPr>
      <w:r>
        <w:rPr>
          <w:b/>
          <w:sz w:val="36"/>
          <w:szCs w:val="36"/>
          <w:u w:val="single"/>
        </w:rPr>
        <w:t>TENDER NO:</w:t>
      </w:r>
      <w:r w:rsidR="00DB504A" w:rsidRPr="00244D1E">
        <w:rPr>
          <w:b/>
          <w:sz w:val="36"/>
          <w:szCs w:val="36"/>
          <w:u w:val="single"/>
        </w:rPr>
        <w:t xml:space="preserve">  </w:t>
      </w:r>
      <w:r w:rsidRPr="00CE2456">
        <w:rPr>
          <w:rFonts w:cs="Calibri"/>
          <w:b/>
          <w:bCs/>
          <w:sz w:val="36"/>
          <w:szCs w:val="36"/>
          <w:u w:val="single"/>
        </w:rPr>
        <w:t>TE/UCH/PF/001/2020</w:t>
      </w:r>
    </w:p>
    <w:p w:rsidR="00E70C30" w:rsidRPr="00E70C30" w:rsidRDefault="00DB504A" w:rsidP="00E70C30">
      <w:pPr>
        <w:jc w:val="center"/>
        <w:rPr>
          <w:rFonts w:asciiTheme="minorHAnsi" w:hAnsiTheme="minorHAnsi" w:cstheme="minorHAnsi"/>
          <w:b/>
          <w:sz w:val="46"/>
          <w:szCs w:val="52"/>
        </w:rPr>
      </w:pPr>
      <w:r>
        <w:br w:type="page"/>
      </w:r>
    </w:p>
    <w:tbl>
      <w:tblPr>
        <w:tblW w:w="3146" w:type="dxa"/>
        <w:tblLook w:val="01E0" w:firstRow="1" w:lastRow="1" w:firstColumn="1" w:lastColumn="1" w:noHBand="0" w:noVBand="0"/>
      </w:tblPr>
      <w:tblGrid>
        <w:gridCol w:w="3146"/>
      </w:tblGrid>
      <w:tr w:rsidR="001B08D1" w:rsidTr="001B08D1">
        <w:tc>
          <w:tcPr>
            <w:tcW w:w="3146" w:type="dxa"/>
          </w:tcPr>
          <w:p w:rsidR="001B08D1" w:rsidRPr="005A6FAC" w:rsidRDefault="00E86DA1" w:rsidP="00ED4304">
            <w:pPr>
              <w:rPr>
                <w:rFonts w:cs="Arial"/>
                <w:sz w:val="14"/>
                <w:szCs w:val="14"/>
              </w:rPr>
            </w:pPr>
            <w:r>
              <w:rPr>
                <w:rFonts w:cs="Arial"/>
                <w:noProof/>
                <w:sz w:val="14"/>
                <w:szCs w:val="14"/>
              </w:rPr>
              <w:lastRenderedPageBreak/>
              <w:pict>
                <v:shapetype id="_x0000_t202" coordsize="21600,21600" o:spt="202" path="m,l,21600r21600,l21600,xe">
                  <v:stroke joinstyle="miter"/>
                  <v:path gradientshapeok="t" o:connecttype="rect"/>
                </v:shapetype>
                <v:shape id="_x0000_s1037" type="#_x0000_t202" style="position:absolute;margin-left:94.5pt;margin-top:11.25pt;width:332.1pt;height:40.95pt;z-index:251670528" strokecolor="white">
                  <v:textbox style="mso-next-textbox:#_x0000_s1037">
                    <w:txbxContent>
                      <w:p w:rsidR="001D572C" w:rsidRPr="00C24464" w:rsidRDefault="001D572C" w:rsidP="001B08D1">
                        <w:pPr>
                          <w:jc w:val="center"/>
                          <w:rPr>
                            <w:rFonts w:asciiTheme="minorHAnsi" w:hAnsiTheme="minorHAnsi" w:cstheme="minorHAnsi"/>
                            <w:b/>
                            <w:sz w:val="28"/>
                            <w:szCs w:val="28"/>
                          </w:rPr>
                        </w:pPr>
                        <w:r w:rsidRPr="00C24464">
                          <w:rPr>
                            <w:rFonts w:asciiTheme="minorHAnsi" w:hAnsiTheme="minorHAnsi" w:cstheme="minorHAnsi"/>
                            <w:b/>
                            <w:sz w:val="28"/>
                            <w:szCs w:val="28"/>
                          </w:rPr>
                          <w:t xml:space="preserve">OIL &amp; GAS DEVELOPMENT COMPANY LIMITED </w:t>
                        </w:r>
                      </w:p>
                    </w:txbxContent>
                  </v:textbox>
                </v:shape>
              </w:pict>
            </w:r>
            <w:r w:rsidR="00030363" w:rsidRPr="001B08D1">
              <w:rPr>
                <w:rFonts w:cs="Arial"/>
                <w:noProof/>
                <w:sz w:val="14"/>
                <w:szCs w:val="14"/>
              </w:rPr>
              <w:drawing>
                <wp:inline distT="0" distB="0" distL="0" distR="0">
                  <wp:extent cx="690245" cy="6127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90245" cy="612775"/>
                          </a:xfrm>
                          <a:prstGeom prst="rect">
                            <a:avLst/>
                          </a:prstGeom>
                          <a:noFill/>
                          <a:ln w="9525">
                            <a:noFill/>
                            <a:miter lim="800000"/>
                            <a:headEnd/>
                            <a:tailEnd/>
                          </a:ln>
                        </pic:spPr>
                      </pic:pic>
                    </a:graphicData>
                  </a:graphic>
                </wp:inline>
              </w:drawing>
            </w:r>
          </w:p>
        </w:tc>
      </w:tr>
    </w:tbl>
    <w:p w:rsidR="001B08D1" w:rsidRDefault="001B08D1" w:rsidP="00216231">
      <w:pPr>
        <w:ind w:left="1260" w:hanging="1260"/>
        <w:jc w:val="both"/>
        <w:rPr>
          <w:rFonts w:ascii="Bookman Old Style" w:hAnsi="Bookman Old Style"/>
          <w:sz w:val="22"/>
          <w:szCs w:val="22"/>
        </w:rPr>
      </w:pPr>
    </w:p>
    <w:p w:rsidR="0078270C" w:rsidRDefault="00216231" w:rsidP="00C164C2">
      <w:pPr>
        <w:autoSpaceDE w:val="0"/>
        <w:autoSpaceDN w:val="0"/>
        <w:adjustRightInd w:val="0"/>
        <w:ind w:left="1800" w:hanging="1080"/>
        <w:jc w:val="both"/>
        <w:rPr>
          <w:rFonts w:asciiTheme="minorHAnsi" w:hAnsiTheme="minorHAnsi" w:cstheme="minorHAnsi"/>
          <w:b/>
          <w:sz w:val="22"/>
          <w:szCs w:val="22"/>
          <w:u w:val="single"/>
        </w:rPr>
      </w:pPr>
      <w:r w:rsidRPr="00F07398">
        <w:rPr>
          <w:rFonts w:asciiTheme="minorHAnsi" w:hAnsiTheme="minorHAnsi" w:cstheme="minorHAnsi"/>
          <w:sz w:val="22"/>
          <w:szCs w:val="22"/>
        </w:rPr>
        <w:t xml:space="preserve">SUBJECT: </w:t>
      </w:r>
      <w:r w:rsidRPr="00F07398">
        <w:rPr>
          <w:rFonts w:asciiTheme="minorHAnsi" w:hAnsiTheme="minorHAnsi" w:cstheme="minorHAnsi"/>
          <w:sz w:val="22"/>
          <w:szCs w:val="22"/>
        </w:rPr>
        <w:tab/>
      </w:r>
      <w:r w:rsidR="00405B77" w:rsidRPr="001B123B">
        <w:rPr>
          <w:rFonts w:asciiTheme="minorHAnsi" w:hAnsiTheme="minorHAnsi" w:cstheme="minorHAnsi"/>
          <w:b/>
          <w:sz w:val="22"/>
          <w:szCs w:val="22"/>
          <w:u w:val="single"/>
        </w:rPr>
        <w:t>LETTER FOR INVITATION TO BID FOR</w:t>
      </w:r>
      <w:r w:rsidR="005C062E" w:rsidRPr="001B123B">
        <w:rPr>
          <w:rFonts w:asciiTheme="minorHAnsi" w:hAnsiTheme="minorHAnsi" w:cstheme="minorHAnsi"/>
          <w:b/>
          <w:sz w:val="22"/>
          <w:szCs w:val="22"/>
          <w:u w:val="single"/>
        </w:rPr>
        <w:t xml:space="preserve"> </w:t>
      </w:r>
      <w:r w:rsidR="00C72FED" w:rsidRPr="00C72FED">
        <w:rPr>
          <w:rFonts w:asciiTheme="minorHAnsi" w:hAnsiTheme="minorHAnsi" w:cstheme="minorHAnsi"/>
          <w:b/>
          <w:sz w:val="22"/>
          <w:szCs w:val="22"/>
          <w:u w:val="single"/>
        </w:rPr>
        <w:t>“</w:t>
      </w:r>
      <w:r w:rsidR="00C164C2" w:rsidRPr="00C164C2">
        <w:rPr>
          <w:rFonts w:asciiTheme="minorHAnsi" w:hAnsiTheme="minorHAnsi" w:cstheme="minorHAnsi"/>
          <w:b/>
          <w:sz w:val="22"/>
          <w:szCs w:val="22"/>
          <w:u w:val="single"/>
        </w:rPr>
        <w:t>COLD REPAIRING SERVICES FOR EXTERNAL METAL LOSS/ANOMALIES ON 26 INCH (DIA)</w:t>
      </w:r>
      <w:r w:rsidR="00C164C2">
        <w:rPr>
          <w:rFonts w:asciiTheme="minorHAnsi" w:hAnsiTheme="minorHAnsi" w:cstheme="minorHAnsi"/>
          <w:b/>
          <w:sz w:val="22"/>
          <w:szCs w:val="22"/>
          <w:u w:val="single"/>
        </w:rPr>
        <w:t xml:space="preserve"> </w:t>
      </w:r>
      <w:r w:rsidR="00C164C2" w:rsidRPr="00C164C2">
        <w:rPr>
          <w:rFonts w:asciiTheme="minorHAnsi" w:hAnsiTheme="minorHAnsi" w:cstheme="minorHAnsi"/>
          <w:b/>
          <w:sz w:val="22"/>
          <w:szCs w:val="22"/>
          <w:u w:val="single"/>
        </w:rPr>
        <w:t>SALE GAS PIPELINE”</w:t>
      </w:r>
    </w:p>
    <w:p w:rsidR="00C164C2" w:rsidRPr="00F07398" w:rsidRDefault="00C164C2" w:rsidP="00C164C2">
      <w:pPr>
        <w:autoSpaceDE w:val="0"/>
        <w:autoSpaceDN w:val="0"/>
        <w:adjustRightInd w:val="0"/>
        <w:ind w:left="1800" w:hanging="1080"/>
        <w:jc w:val="both"/>
        <w:rPr>
          <w:rFonts w:asciiTheme="minorHAnsi" w:hAnsiTheme="minorHAnsi" w:cstheme="minorHAnsi"/>
          <w:sz w:val="22"/>
          <w:szCs w:val="22"/>
        </w:rPr>
      </w:pPr>
    </w:p>
    <w:p w:rsidR="0078270C" w:rsidRPr="00BC2157" w:rsidRDefault="0078270C" w:rsidP="00C24464">
      <w:pPr>
        <w:pStyle w:val="Heading2"/>
        <w:numPr>
          <w:ilvl w:val="0"/>
          <w:numId w:val="13"/>
        </w:numPr>
        <w:ind w:hanging="720"/>
        <w:rPr>
          <w:rFonts w:asciiTheme="minorHAnsi" w:eastAsia="Times New Roman" w:hAnsiTheme="minorHAnsi" w:cstheme="minorHAnsi"/>
          <w:b/>
          <w:bCs/>
          <w:sz w:val="22"/>
          <w:szCs w:val="22"/>
          <w:u w:val="single"/>
        </w:rPr>
      </w:pPr>
      <w:r w:rsidRPr="00F07398">
        <w:rPr>
          <w:rFonts w:asciiTheme="minorHAnsi" w:eastAsia="Times New Roman" w:hAnsiTheme="minorHAnsi" w:cstheme="minorHAnsi"/>
          <w:b/>
          <w:bCs/>
          <w:sz w:val="22"/>
          <w:szCs w:val="22"/>
          <w:u w:val="single"/>
        </w:rPr>
        <w:t>INTRODUCTION</w:t>
      </w:r>
    </w:p>
    <w:p w:rsidR="0078270C" w:rsidRPr="00F07398" w:rsidRDefault="0078270C" w:rsidP="00C24464">
      <w:pPr>
        <w:pStyle w:val="Heading2"/>
        <w:ind w:firstLine="0"/>
        <w:rPr>
          <w:rFonts w:asciiTheme="minorHAnsi" w:eastAsia="Times New Roman" w:hAnsiTheme="minorHAnsi" w:cstheme="minorHAnsi"/>
          <w:b/>
          <w:bCs/>
          <w:sz w:val="22"/>
          <w:szCs w:val="22"/>
          <w:u w:val="single"/>
        </w:rPr>
      </w:pPr>
      <w:r w:rsidRPr="00F07398">
        <w:rPr>
          <w:rFonts w:asciiTheme="minorHAnsi" w:hAnsiTheme="minorHAnsi" w:cstheme="minorHAnsi"/>
          <w:sz w:val="22"/>
          <w:szCs w:val="22"/>
        </w:rPr>
        <w:t xml:space="preserve">Oil and Gas Development Company Ltd (OGDCL) is Pakistan’s leading E&amp;P sector company, having operations at about 50 locations and fields in all the four provinces. The Company is listed and traded on all three stock exchanges of the country with highest market capitalization. Recently the Company, through GDR process, has also been listed on London Stock Exchange. More details about the Company can be obtained from its website </w:t>
      </w:r>
      <w:hyperlink r:id="rId10" w:history="1">
        <w:r w:rsidRPr="00F07398">
          <w:rPr>
            <w:rFonts w:asciiTheme="minorHAnsi" w:hAnsiTheme="minorHAnsi" w:cstheme="minorHAnsi"/>
            <w:sz w:val="22"/>
            <w:szCs w:val="22"/>
          </w:rPr>
          <w:t>www.ogdcl.com</w:t>
        </w:r>
      </w:hyperlink>
      <w:r w:rsidRPr="00F07398">
        <w:rPr>
          <w:rFonts w:asciiTheme="minorHAnsi" w:hAnsiTheme="minorHAnsi" w:cstheme="minorHAnsi"/>
          <w:sz w:val="22"/>
          <w:szCs w:val="22"/>
        </w:rPr>
        <w:t>.</w:t>
      </w:r>
    </w:p>
    <w:p w:rsidR="0078270C" w:rsidRPr="00F07398" w:rsidRDefault="0078270C" w:rsidP="00C24464">
      <w:pPr>
        <w:pStyle w:val="Heading2"/>
        <w:ind w:firstLine="0"/>
        <w:rPr>
          <w:rFonts w:asciiTheme="minorHAnsi" w:eastAsia="Times New Roman" w:hAnsiTheme="minorHAnsi" w:cstheme="minorHAnsi"/>
          <w:b/>
          <w:bCs/>
          <w:sz w:val="22"/>
          <w:szCs w:val="22"/>
          <w:u w:val="single"/>
        </w:rPr>
      </w:pPr>
    </w:p>
    <w:p w:rsidR="0078270C" w:rsidRPr="00BC2157" w:rsidRDefault="0078270C" w:rsidP="00C24464">
      <w:pPr>
        <w:pStyle w:val="Heading2"/>
        <w:numPr>
          <w:ilvl w:val="0"/>
          <w:numId w:val="13"/>
        </w:numPr>
        <w:ind w:hanging="720"/>
        <w:rPr>
          <w:rFonts w:asciiTheme="minorHAnsi" w:eastAsia="Times New Roman" w:hAnsiTheme="minorHAnsi" w:cstheme="minorHAnsi"/>
          <w:b/>
          <w:bCs/>
          <w:sz w:val="22"/>
          <w:szCs w:val="22"/>
          <w:u w:val="single"/>
        </w:rPr>
      </w:pPr>
      <w:r w:rsidRPr="00F07398">
        <w:rPr>
          <w:rFonts w:asciiTheme="minorHAnsi" w:eastAsia="Times New Roman" w:hAnsiTheme="minorHAnsi" w:cstheme="minorHAnsi"/>
          <w:b/>
          <w:bCs/>
          <w:sz w:val="22"/>
          <w:szCs w:val="22"/>
          <w:u w:val="single"/>
        </w:rPr>
        <w:t>OBJECTIVE</w:t>
      </w:r>
    </w:p>
    <w:p w:rsidR="00BC2157" w:rsidRPr="00F07398" w:rsidRDefault="00BC2157" w:rsidP="00652906">
      <w:pPr>
        <w:pStyle w:val="Heading2"/>
        <w:ind w:firstLine="0"/>
        <w:rPr>
          <w:rFonts w:asciiTheme="minorHAnsi" w:eastAsia="Times New Roman" w:hAnsiTheme="minorHAnsi" w:cstheme="minorHAnsi"/>
          <w:sz w:val="22"/>
          <w:szCs w:val="22"/>
        </w:rPr>
      </w:pPr>
      <w:r w:rsidRPr="003E6810">
        <w:rPr>
          <w:rFonts w:asciiTheme="minorHAnsi" w:hAnsiTheme="minorHAnsi" w:cstheme="minorHAnsi"/>
          <w:sz w:val="22"/>
          <w:szCs w:val="22"/>
        </w:rPr>
        <w:t>OGDCL intends to hire the services of an experienced and well reputed contractor</w:t>
      </w:r>
      <w:r w:rsidR="00652906">
        <w:rPr>
          <w:rFonts w:asciiTheme="minorHAnsi" w:hAnsiTheme="minorHAnsi" w:cstheme="minorHAnsi"/>
          <w:sz w:val="22"/>
          <w:szCs w:val="22"/>
        </w:rPr>
        <w:t xml:space="preserve"> for </w:t>
      </w:r>
      <w:r w:rsidR="00652906" w:rsidRPr="00652906">
        <w:rPr>
          <w:rFonts w:asciiTheme="minorHAnsi" w:hAnsiTheme="minorHAnsi" w:cstheme="minorHAnsi"/>
          <w:sz w:val="22"/>
          <w:szCs w:val="22"/>
          <w:u w:val="single"/>
        </w:rPr>
        <w:t>COLD REPAIR</w:t>
      </w:r>
      <w:r w:rsidR="00C164C2">
        <w:rPr>
          <w:rFonts w:asciiTheme="minorHAnsi" w:hAnsiTheme="minorHAnsi" w:cstheme="minorHAnsi"/>
          <w:sz w:val="22"/>
          <w:szCs w:val="22"/>
          <w:u w:val="single"/>
        </w:rPr>
        <w:t xml:space="preserve">ING </w:t>
      </w:r>
      <w:r w:rsidR="00652906" w:rsidRPr="00652906">
        <w:rPr>
          <w:rFonts w:asciiTheme="minorHAnsi" w:hAnsiTheme="minorHAnsi" w:cstheme="minorHAnsi"/>
          <w:sz w:val="22"/>
          <w:szCs w:val="22"/>
          <w:u w:val="single"/>
        </w:rPr>
        <w:t>S</w:t>
      </w:r>
      <w:r w:rsidR="00C164C2">
        <w:rPr>
          <w:rFonts w:asciiTheme="minorHAnsi" w:hAnsiTheme="minorHAnsi" w:cstheme="minorHAnsi"/>
          <w:sz w:val="22"/>
          <w:szCs w:val="22"/>
          <w:u w:val="single"/>
        </w:rPr>
        <w:t>ERVICES FOR METAL LOSS/ANOMALIES</w:t>
      </w:r>
      <w:r w:rsidR="00652906" w:rsidRPr="00652906">
        <w:rPr>
          <w:rFonts w:asciiTheme="minorHAnsi" w:hAnsiTheme="minorHAnsi" w:cstheme="minorHAnsi"/>
          <w:sz w:val="22"/>
          <w:szCs w:val="22"/>
          <w:u w:val="single"/>
        </w:rPr>
        <w:t xml:space="preserve"> ON 26 INCH </w:t>
      </w:r>
      <w:r w:rsidR="00C164C2">
        <w:rPr>
          <w:rFonts w:asciiTheme="minorHAnsi" w:hAnsiTheme="minorHAnsi" w:cstheme="minorHAnsi"/>
          <w:sz w:val="22"/>
          <w:szCs w:val="22"/>
          <w:u w:val="single"/>
        </w:rPr>
        <w:t>(</w:t>
      </w:r>
      <w:r w:rsidR="00652906" w:rsidRPr="00652906">
        <w:rPr>
          <w:rFonts w:asciiTheme="minorHAnsi" w:hAnsiTheme="minorHAnsi" w:cstheme="minorHAnsi"/>
          <w:sz w:val="22"/>
          <w:szCs w:val="22"/>
          <w:u w:val="single"/>
        </w:rPr>
        <w:t>DIA</w:t>
      </w:r>
      <w:r w:rsidR="00C164C2">
        <w:rPr>
          <w:rFonts w:asciiTheme="minorHAnsi" w:hAnsiTheme="minorHAnsi" w:cstheme="minorHAnsi"/>
          <w:sz w:val="22"/>
          <w:szCs w:val="22"/>
          <w:u w:val="single"/>
        </w:rPr>
        <w:t>)</w:t>
      </w:r>
      <w:r w:rsidR="00652906" w:rsidRPr="00652906">
        <w:rPr>
          <w:rFonts w:asciiTheme="minorHAnsi" w:hAnsiTheme="minorHAnsi" w:cstheme="minorHAnsi"/>
          <w:sz w:val="22"/>
          <w:szCs w:val="22"/>
          <w:u w:val="single"/>
        </w:rPr>
        <w:t xml:space="preserve"> SALE GAS PIPELINE</w:t>
      </w:r>
      <w:r w:rsidR="00652906">
        <w:rPr>
          <w:rFonts w:asciiTheme="minorHAnsi" w:hAnsiTheme="minorHAnsi" w:cstheme="minorHAnsi"/>
          <w:sz w:val="22"/>
          <w:szCs w:val="22"/>
        </w:rPr>
        <w:t xml:space="preserve">. </w:t>
      </w:r>
      <w:r w:rsidRPr="003E6810">
        <w:rPr>
          <w:rFonts w:asciiTheme="minorHAnsi" w:hAnsiTheme="minorHAnsi" w:cstheme="minorHAnsi"/>
          <w:sz w:val="22"/>
          <w:szCs w:val="22"/>
        </w:rPr>
        <w:t xml:space="preserve">Bidders are required to submit their bids strictly as per </w:t>
      </w:r>
      <w:r w:rsidR="00652906">
        <w:rPr>
          <w:rFonts w:asciiTheme="minorHAnsi" w:hAnsiTheme="minorHAnsi" w:cstheme="minorHAnsi"/>
          <w:sz w:val="22"/>
          <w:szCs w:val="22"/>
        </w:rPr>
        <w:t xml:space="preserve">Schedule of Requirement (SOR) (as at Annex-A) and </w:t>
      </w:r>
      <w:r w:rsidRPr="003E6810">
        <w:rPr>
          <w:rFonts w:asciiTheme="minorHAnsi" w:hAnsiTheme="minorHAnsi" w:cstheme="minorHAnsi"/>
          <w:sz w:val="22"/>
          <w:szCs w:val="22"/>
        </w:rPr>
        <w:t>Terms of Reference (TOR) (</w:t>
      </w:r>
      <w:r w:rsidR="00652906">
        <w:rPr>
          <w:rFonts w:asciiTheme="minorHAnsi" w:hAnsiTheme="minorHAnsi" w:cstheme="minorHAnsi"/>
          <w:sz w:val="22"/>
          <w:szCs w:val="22"/>
        </w:rPr>
        <w:t xml:space="preserve">as at </w:t>
      </w:r>
      <w:r w:rsidRPr="00F07398">
        <w:rPr>
          <w:rFonts w:asciiTheme="minorHAnsi" w:eastAsia="Times New Roman" w:hAnsiTheme="minorHAnsi" w:cstheme="minorHAnsi"/>
          <w:sz w:val="22"/>
          <w:szCs w:val="22"/>
        </w:rPr>
        <w:t>Annex-A</w:t>
      </w:r>
      <w:r w:rsidR="00652906">
        <w:rPr>
          <w:rFonts w:asciiTheme="minorHAnsi" w:eastAsia="Times New Roman" w:hAnsiTheme="minorHAnsi" w:cstheme="minorHAnsi"/>
          <w:sz w:val="22"/>
          <w:szCs w:val="22"/>
        </w:rPr>
        <w:t>-1</w:t>
      </w:r>
      <w:r w:rsidRPr="00F07398">
        <w:rPr>
          <w:rFonts w:asciiTheme="minorHAnsi" w:eastAsia="Times New Roman" w:hAnsiTheme="minorHAnsi" w:cstheme="minorHAnsi"/>
          <w:sz w:val="22"/>
          <w:szCs w:val="22"/>
        </w:rPr>
        <w:t>) and instructions to bidders given in this tender document.</w:t>
      </w:r>
    </w:p>
    <w:p w:rsidR="00A73A58" w:rsidRPr="00F07398" w:rsidRDefault="00A73A58" w:rsidP="00BC2157">
      <w:pPr>
        <w:tabs>
          <w:tab w:val="left" w:pos="1260"/>
        </w:tabs>
        <w:jc w:val="both"/>
        <w:rPr>
          <w:rFonts w:asciiTheme="minorHAnsi" w:hAnsiTheme="minorHAnsi" w:cstheme="minorHAnsi"/>
          <w:b/>
          <w:bCs/>
          <w:sz w:val="22"/>
          <w:szCs w:val="22"/>
          <w:u w:val="single"/>
        </w:rPr>
      </w:pPr>
    </w:p>
    <w:p w:rsidR="0078270C" w:rsidRPr="00F07398" w:rsidRDefault="0078270C" w:rsidP="00C24464">
      <w:pPr>
        <w:numPr>
          <w:ilvl w:val="0"/>
          <w:numId w:val="13"/>
        </w:numPr>
        <w:ind w:hanging="720"/>
        <w:jc w:val="both"/>
        <w:rPr>
          <w:rFonts w:asciiTheme="minorHAnsi" w:hAnsiTheme="minorHAnsi" w:cstheme="minorHAnsi"/>
          <w:sz w:val="22"/>
          <w:szCs w:val="22"/>
        </w:rPr>
      </w:pPr>
      <w:r w:rsidRPr="00F07398">
        <w:rPr>
          <w:rFonts w:asciiTheme="minorHAnsi" w:hAnsiTheme="minorHAnsi" w:cstheme="minorHAnsi"/>
          <w:sz w:val="22"/>
          <w:szCs w:val="22"/>
        </w:rPr>
        <w:t xml:space="preserve">Sealed bids in duplicate are hereby invited under Competitive Bidding (CB) procedure from eligible bidders from the countries maintaining bilateral trade relations with Pakistan for Services as listed in the Schedule of requirement “Annexure-A” of the attached Tender Documents. </w:t>
      </w:r>
      <w:r w:rsidRPr="00F07398">
        <w:rPr>
          <w:rFonts w:asciiTheme="minorHAnsi" w:hAnsiTheme="minorHAnsi" w:cstheme="minorHAnsi"/>
          <w:b/>
          <w:sz w:val="22"/>
          <w:szCs w:val="22"/>
        </w:rPr>
        <w:t xml:space="preserve">The prices </w:t>
      </w:r>
      <w:r w:rsidR="00B0760E">
        <w:rPr>
          <w:rFonts w:asciiTheme="minorHAnsi" w:hAnsiTheme="minorHAnsi" w:cstheme="minorHAnsi"/>
          <w:b/>
          <w:sz w:val="22"/>
          <w:szCs w:val="22"/>
        </w:rPr>
        <w:t xml:space="preserve">should </w:t>
      </w:r>
      <w:r w:rsidRPr="00F07398">
        <w:rPr>
          <w:rFonts w:asciiTheme="minorHAnsi" w:hAnsiTheme="minorHAnsi" w:cstheme="minorHAnsi"/>
          <w:b/>
          <w:sz w:val="22"/>
          <w:szCs w:val="22"/>
        </w:rPr>
        <w:t>be quoted</w:t>
      </w:r>
      <w:r w:rsidR="00B0760E">
        <w:rPr>
          <w:rFonts w:asciiTheme="minorHAnsi" w:hAnsiTheme="minorHAnsi" w:cstheme="minorHAnsi"/>
          <w:b/>
          <w:sz w:val="22"/>
          <w:szCs w:val="22"/>
        </w:rPr>
        <w:t xml:space="preserve"> strictly</w:t>
      </w:r>
      <w:r w:rsidRPr="00F07398">
        <w:rPr>
          <w:rFonts w:asciiTheme="minorHAnsi" w:hAnsiTheme="minorHAnsi" w:cstheme="minorHAnsi"/>
          <w:b/>
          <w:sz w:val="22"/>
          <w:szCs w:val="22"/>
        </w:rPr>
        <w:t xml:space="preserve"> as per details mentioned in </w:t>
      </w:r>
      <w:r w:rsidR="00596FEB">
        <w:rPr>
          <w:rFonts w:asciiTheme="minorHAnsi" w:hAnsiTheme="minorHAnsi" w:cstheme="minorHAnsi"/>
          <w:b/>
          <w:sz w:val="22"/>
          <w:szCs w:val="22"/>
        </w:rPr>
        <w:t xml:space="preserve">SOR &amp; </w:t>
      </w:r>
      <w:r w:rsidRPr="00F07398">
        <w:rPr>
          <w:rFonts w:asciiTheme="minorHAnsi" w:hAnsiTheme="minorHAnsi" w:cstheme="minorHAnsi"/>
          <w:b/>
          <w:sz w:val="22"/>
          <w:szCs w:val="22"/>
        </w:rPr>
        <w:t>TO</w:t>
      </w:r>
      <w:r w:rsidR="00652906">
        <w:rPr>
          <w:rFonts w:asciiTheme="minorHAnsi" w:hAnsiTheme="minorHAnsi" w:cstheme="minorHAnsi"/>
          <w:b/>
          <w:sz w:val="22"/>
          <w:szCs w:val="22"/>
        </w:rPr>
        <w:t>R</w:t>
      </w:r>
      <w:r w:rsidR="00596FEB">
        <w:rPr>
          <w:rFonts w:asciiTheme="minorHAnsi" w:hAnsiTheme="minorHAnsi" w:cstheme="minorHAnsi"/>
          <w:b/>
          <w:sz w:val="22"/>
          <w:szCs w:val="22"/>
        </w:rPr>
        <w:t>s</w:t>
      </w:r>
      <w:r w:rsidR="00652906">
        <w:rPr>
          <w:rFonts w:asciiTheme="minorHAnsi" w:hAnsiTheme="minorHAnsi" w:cstheme="minorHAnsi"/>
          <w:b/>
          <w:sz w:val="22"/>
          <w:szCs w:val="22"/>
        </w:rPr>
        <w:t xml:space="preserve"> “Annexure </w:t>
      </w:r>
      <w:r w:rsidR="00596FEB">
        <w:rPr>
          <w:rFonts w:asciiTheme="minorHAnsi" w:hAnsiTheme="minorHAnsi" w:cstheme="minorHAnsi"/>
          <w:b/>
          <w:sz w:val="22"/>
          <w:szCs w:val="22"/>
        </w:rPr>
        <w:t xml:space="preserve">A and </w:t>
      </w:r>
      <w:r w:rsidRPr="00F07398">
        <w:rPr>
          <w:rFonts w:asciiTheme="minorHAnsi" w:hAnsiTheme="minorHAnsi" w:cstheme="minorHAnsi"/>
          <w:b/>
          <w:sz w:val="22"/>
          <w:szCs w:val="22"/>
        </w:rPr>
        <w:t>A</w:t>
      </w:r>
      <w:r w:rsidR="00652906">
        <w:rPr>
          <w:rFonts w:asciiTheme="minorHAnsi" w:hAnsiTheme="minorHAnsi" w:cstheme="minorHAnsi"/>
          <w:b/>
          <w:sz w:val="22"/>
          <w:szCs w:val="22"/>
        </w:rPr>
        <w:t>-1</w:t>
      </w:r>
      <w:r w:rsidRPr="00F07398">
        <w:rPr>
          <w:rFonts w:asciiTheme="minorHAnsi" w:hAnsiTheme="minorHAnsi" w:cstheme="minorHAnsi"/>
          <w:b/>
          <w:sz w:val="22"/>
          <w:szCs w:val="22"/>
        </w:rPr>
        <w:t>”.</w:t>
      </w:r>
    </w:p>
    <w:p w:rsidR="0078270C" w:rsidRPr="00F07398" w:rsidRDefault="0078270C" w:rsidP="00C24464">
      <w:pPr>
        <w:ind w:left="720"/>
        <w:jc w:val="both"/>
        <w:rPr>
          <w:rFonts w:asciiTheme="minorHAnsi" w:hAnsiTheme="minorHAnsi" w:cstheme="minorHAnsi"/>
          <w:sz w:val="22"/>
          <w:szCs w:val="22"/>
        </w:rPr>
      </w:pPr>
    </w:p>
    <w:p w:rsidR="0070581F" w:rsidRDefault="0070581F" w:rsidP="00C24464">
      <w:pPr>
        <w:numPr>
          <w:ilvl w:val="0"/>
          <w:numId w:val="13"/>
        </w:numPr>
        <w:ind w:hanging="720"/>
        <w:jc w:val="both"/>
        <w:rPr>
          <w:rFonts w:asciiTheme="minorHAnsi" w:hAnsiTheme="minorHAnsi" w:cstheme="minorHAnsi"/>
          <w:sz w:val="22"/>
          <w:szCs w:val="22"/>
        </w:rPr>
      </w:pPr>
      <w:r w:rsidRPr="00F07398">
        <w:rPr>
          <w:rFonts w:asciiTheme="minorHAnsi" w:hAnsiTheme="minorHAnsi" w:cstheme="minorHAnsi"/>
          <w:b/>
          <w:bCs/>
          <w:sz w:val="22"/>
          <w:szCs w:val="22"/>
          <w:u w:val="single"/>
        </w:rPr>
        <w:t>PROSPECTIVE BIDDERS SHOULD PARTICULARLY NOTE THAT:</w:t>
      </w:r>
    </w:p>
    <w:p w:rsidR="00BC2157" w:rsidRPr="00BC2157" w:rsidRDefault="00BC2157" w:rsidP="00BC2157">
      <w:pPr>
        <w:jc w:val="both"/>
        <w:rPr>
          <w:rFonts w:asciiTheme="minorHAnsi" w:hAnsiTheme="minorHAnsi" w:cstheme="minorHAnsi"/>
          <w:sz w:val="22"/>
          <w:szCs w:val="22"/>
        </w:rPr>
      </w:pPr>
    </w:p>
    <w:p w:rsidR="0070581F" w:rsidRDefault="00FE1938" w:rsidP="00284E79">
      <w:pPr>
        <w:ind w:left="720" w:hanging="720"/>
        <w:jc w:val="both"/>
        <w:rPr>
          <w:rFonts w:asciiTheme="minorHAnsi" w:hAnsiTheme="minorHAnsi" w:cstheme="minorHAnsi"/>
          <w:sz w:val="22"/>
          <w:szCs w:val="22"/>
        </w:rPr>
      </w:pPr>
      <w:r w:rsidRPr="00F07398">
        <w:rPr>
          <w:rFonts w:asciiTheme="minorHAnsi" w:hAnsiTheme="minorHAnsi" w:cstheme="minorHAnsi"/>
          <w:sz w:val="22"/>
          <w:szCs w:val="22"/>
        </w:rPr>
        <w:t>4.1</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Bids will be accepted only if the materials / services and supplies being offered are produced and manufactured in the country(s) maintaining bilateral relations with Pakistan.</w:t>
      </w:r>
      <w:r w:rsidR="00284E79">
        <w:rPr>
          <w:rFonts w:asciiTheme="minorHAnsi" w:hAnsiTheme="minorHAnsi" w:cstheme="minorHAnsi"/>
          <w:sz w:val="22"/>
          <w:szCs w:val="22"/>
        </w:rPr>
        <w:t xml:space="preserve"> </w:t>
      </w:r>
      <w:r w:rsidR="00284E79" w:rsidRPr="00284E79">
        <w:rPr>
          <w:rFonts w:asciiTheme="minorHAnsi" w:hAnsiTheme="minorHAnsi" w:cstheme="minorHAnsi"/>
          <w:sz w:val="22"/>
          <w:szCs w:val="22"/>
        </w:rPr>
        <w:t>Bidder (s) participating in bidding</w:t>
      </w:r>
      <w:r w:rsidR="00284E79">
        <w:rPr>
          <w:rFonts w:asciiTheme="minorHAnsi" w:hAnsiTheme="minorHAnsi" w:cstheme="minorHAnsi"/>
          <w:sz w:val="22"/>
          <w:szCs w:val="22"/>
        </w:rPr>
        <w:t xml:space="preserve"> </w:t>
      </w:r>
      <w:r w:rsidR="00284E79" w:rsidRPr="00284E79">
        <w:rPr>
          <w:rFonts w:asciiTheme="minorHAnsi" w:hAnsiTheme="minorHAnsi" w:cstheme="minorHAnsi"/>
          <w:sz w:val="22"/>
          <w:szCs w:val="22"/>
        </w:rPr>
        <w:t>process for provision of service (s) to OGDCL should invariably be</w:t>
      </w:r>
      <w:r w:rsidR="00284E79">
        <w:rPr>
          <w:rFonts w:asciiTheme="minorHAnsi" w:hAnsiTheme="minorHAnsi" w:cstheme="minorHAnsi"/>
          <w:sz w:val="22"/>
          <w:szCs w:val="22"/>
        </w:rPr>
        <w:t xml:space="preserve"> </w:t>
      </w:r>
      <w:r w:rsidR="00284E79" w:rsidRPr="00284E79">
        <w:rPr>
          <w:rFonts w:asciiTheme="minorHAnsi" w:hAnsiTheme="minorHAnsi" w:cstheme="minorHAnsi"/>
          <w:sz w:val="22"/>
          <w:szCs w:val="22"/>
        </w:rPr>
        <w:t>registered with Provincial Revenue Authority</w:t>
      </w:r>
      <w:r w:rsidR="00284E79">
        <w:rPr>
          <w:rFonts w:asciiTheme="minorHAnsi" w:hAnsiTheme="minorHAnsi" w:cstheme="minorHAnsi"/>
          <w:sz w:val="22"/>
          <w:szCs w:val="22"/>
        </w:rPr>
        <w:t xml:space="preserve"> i.e. </w:t>
      </w:r>
      <w:r w:rsidR="00284E79" w:rsidRPr="00284E79">
        <w:rPr>
          <w:rFonts w:asciiTheme="minorHAnsi" w:hAnsiTheme="minorHAnsi" w:cstheme="minorHAnsi"/>
          <w:b/>
          <w:sz w:val="22"/>
          <w:szCs w:val="22"/>
        </w:rPr>
        <w:t>Baluchistan Revenue Authority</w:t>
      </w:r>
      <w:r w:rsidR="00284E79">
        <w:rPr>
          <w:rFonts w:asciiTheme="minorHAnsi" w:hAnsiTheme="minorHAnsi" w:cstheme="minorHAnsi"/>
          <w:sz w:val="22"/>
          <w:szCs w:val="22"/>
        </w:rPr>
        <w:t xml:space="preserve"> for “Balochistan Sales Tax” (BST)</w:t>
      </w:r>
      <w:r w:rsidR="00284E79" w:rsidRPr="00284E79">
        <w:rPr>
          <w:rFonts w:asciiTheme="minorHAnsi" w:hAnsiTheme="minorHAnsi" w:cstheme="minorHAnsi"/>
          <w:sz w:val="22"/>
          <w:szCs w:val="22"/>
        </w:rPr>
        <w:t xml:space="preserve"> at the time of submission</w:t>
      </w:r>
      <w:r w:rsidR="00284E79">
        <w:rPr>
          <w:rFonts w:asciiTheme="minorHAnsi" w:hAnsiTheme="minorHAnsi" w:cstheme="minorHAnsi"/>
          <w:sz w:val="22"/>
          <w:szCs w:val="22"/>
        </w:rPr>
        <w:t xml:space="preserve"> </w:t>
      </w:r>
      <w:r w:rsidR="00284E79" w:rsidRPr="00284E79">
        <w:rPr>
          <w:rFonts w:asciiTheme="minorHAnsi" w:hAnsiTheme="minorHAnsi" w:cstheme="minorHAnsi"/>
          <w:sz w:val="22"/>
          <w:szCs w:val="22"/>
        </w:rPr>
        <w:t>of its bid to OGDCL (where applicable).</w:t>
      </w:r>
    </w:p>
    <w:p w:rsidR="004921C0" w:rsidRPr="00F07398" w:rsidRDefault="004921C0" w:rsidP="00284E79">
      <w:pPr>
        <w:ind w:left="720" w:hanging="720"/>
        <w:jc w:val="both"/>
        <w:rPr>
          <w:rFonts w:asciiTheme="minorHAnsi" w:hAnsiTheme="minorHAnsi" w:cstheme="minorHAnsi"/>
          <w:sz w:val="22"/>
          <w:szCs w:val="22"/>
        </w:rPr>
      </w:pPr>
    </w:p>
    <w:p w:rsidR="00596FEB" w:rsidRDefault="00FE1938" w:rsidP="00596FEB">
      <w:pPr>
        <w:ind w:left="720" w:hanging="720"/>
        <w:jc w:val="both"/>
        <w:rPr>
          <w:rFonts w:asciiTheme="minorHAnsi" w:hAnsiTheme="minorHAnsi" w:cstheme="minorHAnsi"/>
          <w:sz w:val="22"/>
          <w:szCs w:val="22"/>
        </w:rPr>
      </w:pPr>
      <w:r w:rsidRPr="00F07398">
        <w:rPr>
          <w:rFonts w:asciiTheme="minorHAnsi" w:hAnsiTheme="minorHAnsi" w:cstheme="minorHAnsi"/>
          <w:sz w:val="22"/>
          <w:szCs w:val="22"/>
        </w:rPr>
        <w:t>4.2</w:t>
      </w:r>
      <w:r w:rsidRPr="00F07398">
        <w:rPr>
          <w:rFonts w:asciiTheme="minorHAnsi" w:hAnsiTheme="minorHAnsi" w:cstheme="minorHAnsi"/>
          <w:sz w:val="22"/>
          <w:szCs w:val="22"/>
        </w:rPr>
        <w:tab/>
      </w:r>
      <w:r w:rsidR="00256C12">
        <w:rPr>
          <w:rFonts w:asciiTheme="minorHAnsi" w:hAnsiTheme="minorHAnsi" w:cstheme="minorHAnsi"/>
          <w:sz w:val="22"/>
          <w:szCs w:val="22"/>
        </w:rPr>
        <w:t>E</w:t>
      </w:r>
      <w:r w:rsidR="00596FEB">
        <w:rPr>
          <w:rFonts w:asciiTheme="minorHAnsi" w:hAnsiTheme="minorHAnsi" w:cstheme="minorHAnsi"/>
          <w:sz w:val="22"/>
          <w:szCs w:val="22"/>
        </w:rPr>
        <w:t xml:space="preserve">ach bid valid for minimum </w:t>
      </w:r>
      <w:r w:rsidR="00596FEB">
        <w:rPr>
          <w:rFonts w:asciiTheme="minorHAnsi" w:hAnsiTheme="minorHAnsi" w:cstheme="minorHAnsi"/>
          <w:b/>
          <w:sz w:val="22"/>
          <w:szCs w:val="22"/>
          <w:u w:val="single"/>
        </w:rPr>
        <w:t>12</w:t>
      </w:r>
      <w:r w:rsidR="00284E79" w:rsidRPr="00596FEB">
        <w:rPr>
          <w:rFonts w:asciiTheme="minorHAnsi" w:hAnsiTheme="minorHAnsi" w:cstheme="minorHAnsi"/>
          <w:b/>
          <w:sz w:val="22"/>
          <w:szCs w:val="22"/>
          <w:u w:val="single"/>
        </w:rPr>
        <w:t>0</w:t>
      </w:r>
      <w:r w:rsidR="0070581F" w:rsidRPr="00596FEB">
        <w:rPr>
          <w:rFonts w:asciiTheme="minorHAnsi" w:hAnsiTheme="minorHAnsi" w:cstheme="minorHAnsi"/>
          <w:b/>
          <w:sz w:val="22"/>
          <w:szCs w:val="22"/>
          <w:u w:val="single"/>
        </w:rPr>
        <w:t xml:space="preserve"> days</w:t>
      </w:r>
      <w:r w:rsidR="0070581F" w:rsidRPr="00F07398">
        <w:rPr>
          <w:rFonts w:asciiTheme="minorHAnsi" w:hAnsiTheme="minorHAnsi" w:cstheme="minorHAnsi"/>
          <w:sz w:val="22"/>
          <w:szCs w:val="22"/>
        </w:rPr>
        <w:t xml:space="preserve"> from the date of opening of the bids must be accompanied by a Bid Bond in the form of a cash deposit</w:t>
      </w:r>
      <w:r w:rsidR="00596FEB">
        <w:rPr>
          <w:rFonts w:asciiTheme="minorHAnsi" w:hAnsiTheme="minorHAnsi" w:cstheme="minorHAnsi"/>
          <w:sz w:val="22"/>
          <w:szCs w:val="22"/>
        </w:rPr>
        <w:t xml:space="preserve"> receipt (CDR)</w:t>
      </w:r>
      <w:r w:rsidR="0070581F" w:rsidRPr="00F07398">
        <w:rPr>
          <w:rFonts w:asciiTheme="minorHAnsi" w:hAnsiTheme="minorHAnsi" w:cstheme="minorHAnsi"/>
          <w:sz w:val="22"/>
          <w:szCs w:val="22"/>
        </w:rPr>
        <w:t xml:space="preserve">, a Bank Draft or a Bank Guarantee issued by scheduled Bank of Pakistan or a branch of foreign bank operating in Pakistan </w:t>
      </w:r>
      <w:r w:rsidR="00596FEB" w:rsidRPr="00596FEB">
        <w:rPr>
          <w:rFonts w:asciiTheme="minorHAnsi" w:hAnsiTheme="minorHAnsi" w:cstheme="minorHAnsi"/>
          <w:b/>
          <w:sz w:val="22"/>
          <w:szCs w:val="22"/>
        </w:rPr>
        <w:t>(except NIB &amp; Summit Bank</w:t>
      </w:r>
      <w:r w:rsidR="00596FEB">
        <w:rPr>
          <w:rFonts w:asciiTheme="minorHAnsi" w:hAnsiTheme="minorHAnsi" w:cstheme="minorHAnsi"/>
          <w:b/>
          <w:sz w:val="22"/>
          <w:szCs w:val="22"/>
        </w:rPr>
        <w:t>)</w:t>
      </w:r>
      <w:r w:rsidR="00596FEB" w:rsidRPr="00596FEB">
        <w:rPr>
          <w:rFonts w:asciiTheme="minorHAnsi" w:hAnsiTheme="minorHAnsi" w:cstheme="minorHAnsi"/>
          <w:sz w:val="22"/>
          <w:szCs w:val="22"/>
        </w:rPr>
        <w:t>,</w:t>
      </w:r>
      <w:r w:rsidR="00596FEB">
        <w:rPr>
          <w:rFonts w:asciiTheme="minorHAnsi" w:hAnsiTheme="minorHAnsi" w:cstheme="minorHAnsi"/>
          <w:sz w:val="22"/>
          <w:szCs w:val="22"/>
        </w:rPr>
        <w:t xml:space="preserve"> </w:t>
      </w:r>
      <w:r w:rsidR="0070581F" w:rsidRPr="00F07398">
        <w:rPr>
          <w:rFonts w:asciiTheme="minorHAnsi" w:hAnsiTheme="minorHAnsi" w:cstheme="minorHAnsi"/>
          <w:sz w:val="22"/>
          <w:szCs w:val="22"/>
        </w:rPr>
        <w:t xml:space="preserve">for an amount </w:t>
      </w:r>
      <w:r w:rsidR="00E70C30">
        <w:rPr>
          <w:rFonts w:asciiTheme="minorHAnsi" w:hAnsiTheme="minorHAnsi" w:cstheme="minorHAnsi"/>
          <w:sz w:val="22"/>
          <w:szCs w:val="22"/>
        </w:rPr>
        <w:t xml:space="preserve">of </w:t>
      </w:r>
      <w:r w:rsidR="00E70C30" w:rsidRPr="00E70C30">
        <w:rPr>
          <w:rFonts w:asciiTheme="minorHAnsi" w:hAnsiTheme="minorHAnsi" w:cstheme="minorHAnsi"/>
          <w:b/>
          <w:sz w:val="22"/>
          <w:szCs w:val="22"/>
          <w:u w:val="single"/>
        </w:rPr>
        <w:t>PKR. 40,000/- (Pak Rupees Forty Thousand Only)</w:t>
      </w:r>
      <w:r w:rsidR="00256C12">
        <w:rPr>
          <w:rFonts w:asciiTheme="minorHAnsi" w:hAnsiTheme="minorHAnsi" w:cstheme="minorHAnsi"/>
          <w:sz w:val="22"/>
          <w:szCs w:val="22"/>
        </w:rPr>
        <w:t xml:space="preserve"> and </w:t>
      </w:r>
      <w:r w:rsidR="00596FEB" w:rsidRPr="00596FEB">
        <w:rPr>
          <w:rFonts w:asciiTheme="minorHAnsi" w:hAnsiTheme="minorHAnsi" w:cstheme="minorHAnsi"/>
          <w:b/>
          <w:sz w:val="22"/>
          <w:szCs w:val="22"/>
          <w:u w:val="single"/>
        </w:rPr>
        <w:t>valid for 18</w:t>
      </w:r>
      <w:r w:rsidR="008F203B" w:rsidRPr="00596FEB">
        <w:rPr>
          <w:rFonts w:asciiTheme="minorHAnsi" w:hAnsiTheme="minorHAnsi" w:cstheme="minorHAnsi"/>
          <w:b/>
          <w:sz w:val="22"/>
          <w:szCs w:val="22"/>
          <w:u w:val="single"/>
        </w:rPr>
        <w:t>0</w:t>
      </w:r>
      <w:r w:rsidR="0070581F" w:rsidRPr="00596FEB">
        <w:rPr>
          <w:rFonts w:asciiTheme="minorHAnsi" w:hAnsiTheme="minorHAnsi" w:cstheme="minorHAnsi"/>
          <w:b/>
          <w:sz w:val="22"/>
          <w:szCs w:val="22"/>
          <w:u w:val="single"/>
        </w:rPr>
        <w:t xml:space="preserve"> days</w:t>
      </w:r>
      <w:r w:rsidR="0070581F" w:rsidRPr="00F07398">
        <w:rPr>
          <w:rFonts w:asciiTheme="minorHAnsi" w:hAnsiTheme="minorHAnsi" w:cstheme="minorHAnsi"/>
          <w:sz w:val="22"/>
          <w:szCs w:val="22"/>
        </w:rPr>
        <w:t xml:space="preserve"> from the date of opening of bids.</w:t>
      </w:r>
    </w:p>
    <w:p w:rsidR="00596FEB" w:rsidRDefault="00596FEB" w:rsidP="00596FEB">
      <w:pPr>
        <w:ind w:left="720" w:hanging="720"/>
        <w:jc w:val="both"/>
        <w:rPr>
          <w:rFonts w:asciiTheme="minorHAnsi" w:hAnsiTheme="minorHAnsi" w:cstheme="minorHAnsi"/>
          <w:sz w:val="22"/>
          <w:szCs w:val="22"/>
        </w:rPr>
      </w:pPr>
    </w:p>
    <w:p w:rsidR="0070581F" w:rsidRDefault="0070581F" w:rsidP="00596FEB">
      <w:pPr>
        <w:ind w:left="720"/>
        <w:jc w:val="both"/>
        <w:rPr>
          <w:rFonts w:asciiTheme="minorHAnsi" w:hAnsiTheme="minorHAnsi" w:cstheme="minorHAnsi"/>
          <w:sz w:val="22"/>
          <w:szCs w:val="22"/>
        </w:rPr>
      </w:pPr>
      <w:r w:rsidRPr="00F07398">
        <w:rPr>
          <w:rFonts w:asciiTheme="minorHAnsi" w:hAnsiTheme="minorHAnsi" w:cstheme="minorHAnsi"/>
          <w:sz w:val="22"/>
          <w:szCs w:val="22"/>
        </w:rPr>
        <w:t xml:space="preserve">The Bank Guarantee will be issued by a scheduled Bank in accordance with the format as per Annexure-B of the tender Documents. </w:t>
      </w:r>
      <w:r w:rsidR="00596FEB" w:rsidRPr="00596FEB">
        <w:rPr>
          <w:rFonts w:asciiTheme="minorHAnsi" w:hAnsiTheme="minorHAnsi" w:cstheme="minorHAnsi"/>
          <w:sz w:val="22"/>
          <w:szCs w:val="22"/>
        </w:rPr>
        <w:t>Bid Bond will not be acceptable</w:t>
      </w:r>
      <w:r w:rsidR="00596FEB">
        <w:rPr>
          <w:rFonts w:asciiTheme="minorHAnsi" w:hAnsiTheme="minorHAnsi" w:cstheme="minorHAnsi"/>
          <w:sz w:val="22"/>
          <w:szCs w:val="22"/>
        </w:rPr>
        <w:t xml:space="preserve"> </w:t>
      </w:r>
      <w:r w:rsidR="00596FEB" w:rsidRPr="00596FEB">
        <w:rPr>
          <w:rFonts w:asciiTheme="minorHAnsi" w:hAnsiTheme="minorHAnsi" w:cstheme="minorHAnsi"/>
          <w:sz w:val="22"/>
          <w:szCs w:val="22"/>
        </w:rPr>
        <w:t>with the banks whose market price per share is quoted below the par</w:t>
      </w:r>
      <w:r w:rsidR="00596FEB">
        <w:rPr>
          <w:rFonts w:asciiTheme="minorHAnsi" w:hAnsiTheme="minorHAnsi" w:cstheme="minorHAnsi"/>
          <w:sz w:val="22"/>
          <w:szCs w:val="22"/>
        </w:rPr>
        <w:t xml:space="preserve"> </w:t>
      </w:r>
      <w:r w:rsidR="00596FEB" w:rsidRPr="00596FEB">
        <w:rPr>
          <w:rFonts w:asciiTheme="minorHAnsi" w:hAnsiTheme="minorHAnsi" w:cstheme="minorHAnsi"/>
          <w:sz w:val="22"/>
          <w:szCs w:val="22"/>
        </w:rPr>
        <w:t>value at the stock Exchange.</w:t>
      </w:r>
    </w:p>
    <w:p w:rsidR="00596FEB" w:rsidRPr="00F07398" w:rsidRDefault="00596FEB" w:rsidP="00596FEB">
      <w:pPr>
        <w:ind w:left="720" w:hanging="720"/>
        <w:jc w:val="both"/>
        <w:rPr>
          <w:rFonts w:asciiTheme="minorHAnsi" w:hAnsiTheme="minorHAnsi" w:cstheme="minorHAnsi"/>
          <w:sz w:val="22"/>
          <w:szCs w:val="22"/>
        </w:rPr>
      </w:pPr>
    </w:p>
    <w:p w:rsidR="0070581F" w:rsidRDefault="00FE1938" w:rsidP="00C24464">
      <w:pPr>
        <w:jc w:val="both"/>
        <w:rPr>
          <w:rFonts w:asciiTheme="minorHAnsi" w:hAnsiTheme="minorHAnsi" w:cstheme="minorHAnsi"/>
          <w:sz w:val="22"/>
          <w:szCs w:val="22"/>
        </w:rPr>
      </w:pPr>
      <w:r w:rsidRPr="00F07398">
        <w:rPr>
          <w:rFonts w:asciiTheme="minorHAnsi" w:hAnsiTheme="minorHAnsi" w:cstheme="minorHAnsi"/>
          <w:sz w:val="22"/>
          <w:szCs w:val="22"/>
        </w:rPr>
        <w:t>4.3</w:t>
      </w:r>
      <w:r w:rsidRPr="00F07398">
        <w:rPr>
          <w:rFonts w:asciiTheme="minorHAnsi" w:hAnsiTheme="minorHAnsi" w:cstheme="minorHAnsi"/>
          <w:sz w:val="22"/>
          <w:szCs w:val="22"/>
        </w:rPr>
        <w:tab/>
      </w:r>
      <w:r w:rsidR="0070581F" w:rsidRPr="00327BD0">
        <w:rPr>
          <w:rFonts w:asciiTheme="minorHAnsi" w:hAnsiTheme="minorHAnsi" w:cstheme="minorHAnsi"/>
          <w:sz w:val="22"/>
          <w:szCs w:val="22"/>
        </w:rPr>
        <w:t>Bid Bond through telex / fax shall not be acceptable.</w:t>
      </w:r>
    </w:p>
    <w:p w:rsidR="004921C0" w:rsidRPr="00F07398" w:rsidRDefault="004921C0" w:rsidP="00C24464">
      <w:pPr>
        <w:jc w:val="both"/>
        <w:rPr>
          <w:rFonts w:asciiTheme="minorHAnsi" w:hAnsiTheme="minorHAnsi" w:cstheme="minorHAnsi"/>
          <w:sz w:val="22"/>
          <w:szCs w:val="22"/>
        </w:rPr>
      </w:pPr>
    </w:p>
    <w:p w:rsidR="00FE1938" w:rsidRDefault="00FE1938" w:rsidP="00CB15BA">
      <w:pPr>
        <w:ind w:left="720" w:hanging="720"/>
        <w:jc w:val="both"/>
        <w:rPr>
          <w:rFonts w:asciiTheme="minorHAnsi" w:hAnsiTheme="minorHAnsi" w:cstheme="minorHAnsi"/>
          <w:sz w:val="22"/>
          <w:szCs w:val="22"/>
        </w:rPr>
      </w:pPr>
      <w:r w:rsidRPr="00F07398">
        <w:rPr>
          <w:rFonts w:asciiTheme="minorHAnsi" w:hAnsiTheme="minorHAnsi" w:cstheme="minorHAnsi"/>
          <w:sz w:val="22"/>
          <w:szCs w:val="22"/>
        </w:rPr>
        <w:t>4.4</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 xml:space="preserve">On acceptance of the bid by the Purchaser the successful bidder shall be required to furnish </w:t>
      </w:r>
      <w:r w:rsidR="0070581F" w:rsidRPr="00327BD0">
        <w:rPr>
          <w:rFonts w:asciiTheme="minorHAnsi" w:hAnsiTheme="minorHAnsi" w:cstheme="minorHAnsi"/>
          <w:sz w:val="22"/>
          <w:szCs w:val="22"/>
        </w:rPr>
        <w:t>Performance Bond / Bank Guarantee for an amount equivalent to 10 % of the Contract value</w:t>
      </w:r>
      <w:r w:rsidR="0070581F" w:rsidRPr="00F07398">
        <w:rPr>
          <w:rFonts w:asciiTheme="minorHAnsi" w:hAnsiTheme="minorHAnsi" w:cstheme="minorHAnsi"/>
          <w:sz w:val="22"/>
          <w:szCs w:val="22"/>
        </w:rPr>
        <w:t xml:space="preserve"> for the required Services in US Dollars or in currency of Bidder or equivalent in Pakistan Currency as per Annexure-C.</w:t>
      </w:r>
    </w:p>
    <w:p w:rsidR="00880A92" w:rsidRDefault="00880A92" w:rsidP="00C24464">
      <w:pPr>
        <w:jc w:val="both"/>
        <w:rPr>
          <w:rFonts w:asciiTheme="minorHAnsi" w:hAnsiTheme="minorHAnsi" w:cstheme="minorHAnsi"/>
          <w:sz w:val="22"/>
          <w:szCs w:val="22"/>
        </w:rPr>
      </w:pPr>
    </w:p>
    <w:p w:rsidR="004921C0" w:rsidRDefault="004921C0" w:rsidP="00C24464">
      <w:pPr>
        <w:jc w:val="both"/>
        <w:rPr>
          <w:rFonts w:asciiTheme="minorHAnsi" w:hAnsiTheme="minorHAnsi" w:cstheme="minorHAnsi"/>
          <w:sz w:val="22"/>
          <w:szCs w:val="22"/>
        </w:rPr>
      </w:pPr>
    </w:p>
    <w:p w:rsidR="004921C0" w:rsidRDefault="004921C0" w:rsidP="00C24464">
      <w:pPr>
        <w:jc w:val="both"/>
        <w:rPr>
          <w:rFonts w:asciiTheme="minorHAnsi" w:hAnsiTheme="minorHAnsi" w:cstheme="minorHAnsi"/>
          <w:sz w:val="22"/>
          <w:szCs w:val="22"/>
        </w:rPr>
      </w:pPr>
    </w:p>
    <w:p w:rsidR="004921C0" w:rsidRDefault="004921C0" w:rsidP="00C24464">
      <w:pPr>
        <w:jc w:val="both"/>
        <w:rPr>
          <w:rFonts w:asciiTheme="minorHAnsi" w:hAnsiTheme="minorHAnsi" w:cstheme="minorHAnsi"/>
          <w:sz w:val="22"/>
          <w:szCs w:val="22"/>
        </w:rPr>
      </w:pPr>
    </w:p>
    <w:p w:rsidR="004921C0" w:rsidRPr="00F07398" w:rsidRDefault="004921C0" w:rsidP="00C24464">
      <w:pPr>
        <w:jc w:val="both"/>
        <w:rPr>
          <w:rFonts w:asciiTheme="minorHAnsi" w:hAnsiTheme="minorHAnsi" w:cstheme="minorHAnsi"/>
          <w:sz w:val="22"/>
          <w:szCs w:val="22"/>
        </w:rPr>
      </w:pPr>
    </w:p>
    <w:p w:rsidR="0070581F" w:rsidRDefault="008E5A53" w:rsidP="00CB15BA">
      <w:pPr>
        <w:ind w:left="720" w:hanging="720"/>
        <w:jc w:val="both"/>
        <w:rPr>
          <w:rFonts w:asciiTheme="minorHAnsi" w:hAnsiTheme="minorHAnsi" w:cstheme="minorHAnsi"/>
          <w:sz w:val="22"/>
          <w:szCs w:val="22"/>
        </w:rPr>
      </w:pPr>
      <w:r w:rsidRPr="00F07398">
        <w:rPr>
          <w:rFonts w:asciiTheme="minorHAnsi" w:hAnsiTheme="minorHAnsi" w:cstheme="minorHAnsi"/>
          <w:sz w:val="22"/>
          <w:szCs w:val="22"/>
        </w:rPr>
        <w:t>5.</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 xml:space="preserve">The Purchaser does not take any responsibility for collecting the bids from any Agency. Your authorized representative may attend the Tender opening if desired. </w:t>
      </w:r>
    </w:p>
    <w:p w:rsidR="004921C0" w:rsidRDefault="004921C0" w:rsidP="00CB15BA">
      <w:pPr>
        <w:ind w:left="720" w:hanging="720"/>
        <w:jc w:val="both"/>
        <w:rPr>
          <w:rFonts w:asciiTheme="minorHAnsi" w:hAnsiTheme="minorHAnsi" w:cstheme="minorHAnsi"/>
          <w:sz w:val="22"/>
          <w:szCs w:val="22"/>
        </w:rPr>
      </w:pPr>
    </w:p>
    <w:p w:rsidR="0070581F" w:rsidRDefault="008E5A53" w:rsidP="00CB15BA">
      <w:pPr>
        <w:ind w:left="720" w:hanging="720"/>
        <w:jc w:val="both"/>
        <w:rPr>
          <w:rFonts w:asciiTheme="minorHAnsi" w:hAnsiTheme="minorHAnsi" w:cstheme="minorHAnsi"/>
          <w:sz w:val="22"/>
          <w:szCs w:val="22"/>
        </w:rPr>
      </w:pPr>
      <w:r w:rsidRPr="00F07398">
        <w:rPr>
          <w:rFonts w:asciiTheme="minorHAnsi" w:hAnsiTheme="minorHAnsi" w:cstheme="minorHAnsi"/>
          <w:sz w:val="22"/>
          <w:szCs w:val="22"/>
        </w:rPr>
        <w:t>6.</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The Purchaser reserves the right to increase or decrease the quantities / Scope of Work and accept or reject any or all bids or cancel any or all items at anytime without assigning any reasons thereof.</w:t>
      </w:r>
    </w:p>
    <w:p w:rsidR="00807E18" w:rsidRPr="00F07398" w:rsidRDefault="00807E18" w:rsidP="00807E18">
      <w:pPr>
        <w:ind w:left="720" w:hanging="720"/>
        <w:jc w:val="both"/>
        <w:rPr>
          <w:rFonts w:asciiTheme="minorHAnsi" w:hAnsiTheme="minorHAnsi" w:cstheme="minorHAnsi"/>
          <w:sz w:val="22"/>
          <w:szCs w:val="22"/>
        </w:rPr>
      </w:pPr>
      <w:r>
        <w:rPr>
          <w:rFonts w:asciiTheme="minorHAnsi" w:hAnsiTheme="minorHAnsi" w:cstheme="minorHAnsi"/>
          <w:sz w:val="22"/>
          <w:szCs w:val="22"/>
        </w:rPr>
        <w:tab/>
      </w:r>
      <w:r w:rsidRPr="00807E18">
        <w:rPr>
          <w:rFonts w:asciiTheme="minorHAnsi" w:hAnsiTheme="minorHAnsi" w:cstheme="minorHAnsi"/>
          <w:sz w:val="22"/>
          <w:szCs w:val="22"/>
        </w:rPr>
        <w:t>The Purchaser reserves the right to have the items inspected by its own</w:t>
      </w:r>
      <w:r>
        <w:rPr>
          <w:rFonts w:asciiTheme="minorHAnsi" w:hAnsiTheme="minorHAnsi" w:cstheme="minorHAnsi"/>
          <w:sz w:val="22"/>
          <w:szCs w:val="22"/>
        </w:rPr>
        <w:t xml:space="preserve"> </w:t>
      </w:r>
      <w:r w:rsidRPr="00807E18">
        <w:rPr>
          <w:rFonts w:asciiTheme="minorHAnsi" w:hAnsiTheme="minorHAnsi" w:cstheme="minorHAnsi"/>
          <w:sz w:val="22"/>
          <w:szCs w:val="22"/>
        </w:rPr>
        <w:t>representatives or through third party, wherever applicable.</w:t>
      </w:r>
    </w:p>
    <w:p w:rsidR="0070581F" w:rsidRPr="00F07398" w:rsidRDefault="0070581F" w:rsidP="00C24464">
      <w:pPr>
        <w:jc w:val="both"/>
        <w:rPr>
          <w:rFonts w:asciiTheme="minorHAnsi" w:hAnsiTheme="minorHAnsi" w:cstheme="minorHAnsi"/>
          <w:sz w:val="22"/>
          <w:szCs w:val="22"/>
        </w:rPr>
      </w:pPr>
    </w:p>
    <w:p w:rsidR="0070581F" w:rsidRPr="00F07398" w:rsidRDefault="00256C12" w:rsidP="00CB15BA">
      <w:pPr>
        <w:ind w:left="720" w:hanging="720"/>
        <w:jc w:val="both"/>
        <w:rPr>
          <w:rFonts w:asciiTheme="minorHAnsi" w:hAnsiTheme="minorHAnsi" w:cstheme="minorHAnsi"/>
          <w:sz w:val="22"/>
          <w:szCs w:val="22"/>
        </w:rPr>
      </w:pPr>
      <w:r>
        <w:rPr>
          <w:rFonts w:asciiTheme="minorHAnsi" w:hAnsiTheme="minorHAnsi" w:cstheme="minorHAnsi"/>
          <w:sz w:val="22"/>
          <w:szCs w:val="22"/>
        </w:rPr>
        <w:t>7.</w:t>
      </w:r>
      <w:r w:rsidR="008E5A53" w:rsidRPr="00F07398">
        <w:rPr>
          <w:rFonts w:asciiTheme="minorHAnsi" w:hAnsiTheme="minorHAnsi" w:cstheme="minorHAnsi"/>
          <w:sz w:val="22"/>
          <w:szCs w:val="22"/>
        </w:rPr>
        <w:tab/>
      </w:r>
      <w:r w:rsidR="0070581F" w:rsidRPr="00F07398">
        <w:rPr>
          <w:rFonts w:asciiTheme="minorHAnsi" w:hAnsiTheme="minorHAnsi" w:cstheme="minorHAnsi"/>
          <w:sz w:val="22"/>
          <w:szCs w:val="22"/>
        </w:rPr>
        <w:t>It must be indicated in the offer that the quotation fully conforms to Technical Specifications and Terms &amp; Conditions of the Tender Enquiry.</w:t>
      </w:r>
    </w:p>
    <w:p w:rsidR="0070581F" w:rsidRPr="00F07398" w:rsidRDefault="0070581F" w:rsidP="00C24464">
      <w:pPr>
        <w:jc w:val="both"/>
        <w:rPr>
          <w:rFonts w:asciiTheme="minorHAnsi" w:hAnsiTheme="minorHAnsi" w:cstheme="minorHAnsi"/>
          <w:sz w:val="22"/>
          <w:szCs w:val="22"/>
        </w:rPr>
      </w:pPr>
    </w:p>
    <w:p w:rsidR="0070581F" w:rsidRPr="00F07398" w:rsidRDefault="00256C12" w:rsidP="00C24464">
      <w:pPr>
        <w:jc w:val="both"/>
        <w:rPr>
          <w:rFonts w:asciiTheme="minorHAnsi" w:hAnsiTheme="minorHAnsi" w:cstheme="minorHAnsi"/>
          <w:sz w:val="22"/>
          <w:szCs w:val="22"/>
        </w:rPr>
      </w:pPr>
      <w:r w:rsidRPr="00C500DD">
        <w:rPr>
          <w:rFonts w:asciiTheme="minorHAnsi" w:hAnsiTheme="minorHAnsi" w:cstheme="minorHAnsi"/>
          <w:bCs/>
          <w:sz w:val="22"/>
          <w:szCs w:val="22"/>
        </w:rPr>
        <w:t>8</w:t>
      </w:r>
      <w:r w:rsidR="008E5A53" w:rsidRPr="00F07398">
        <w:rPr>
          <w:rFonts w:asciiTheme="minorHAnsi" w:hAnsiTheme="minorHAnsi" w:cstheme="minorHAnsi"/>
          <w:b/>
          <w:bCs/>
          <w:sz w:val="22"/>
          <w:szCs w:val="22"/>
        </w:rPr>
        <w:tab/>
      </w:r>
      <w:r w:rsidR="0070581F" w:rsidRPr="00F07398">
        <w:rPr>
          <w:rFonts w:asciiTheme="minorHAnsi" w:hAnsiTheme="minorHAnsi" w:cstheme="minorHAnsi"/>
          <w:b/>
          <w:bCs/>
          <w:sz w:val="22"/>
          <w:szCs w:val="22"/>
          <w:u w:val="single"/>
        </w:rPr>
        <w:t xml:space="preserve">TIME AND PLACE FOR SUBMISSION FO BIDS. </w:t>
      </w:r>
    </w:p>
    <w:p w:rsidR="0070581F" w:rsidRPr="00F07398" w:rsidRDefault="0070581F" w:rsidP="00C24464">
      <w:pPr>
        <w:jc w:val="both"/>
        <w:rPr>
          <w:rFonts w:asciiTheme="minorHAnsi" w:hAnsiTheme="minorHAnsi" w:cstheme="minorHAnsi"/>
          <w:sz w:val="22"/>
          <w:szCs w:val="22"/>
        </w:rPr>
      </w:pPr>
    </w:p>
    <w:p w:rsidR="0070581F" w:rsidRDefault="0070581F" w:rsidP="00C24464">
      <w:pPr>
        <w:ind w:left="720"/>
        <w:jc w:val="both"/>
        <w:rPr>
          <w:rFonts w:asciiTheme="minorHAnsi" w:hAnsiTheme="minorHAnsi" w:cstheme="minorHAnsi"/>
          <w:sz w:val="22"/>
          <w:szCs w:val="22"/>
        </w:rPr>
      </w:pPr>
      <w:r w:rsidRPr="00F07398">
        <w:rPr>
          <w:rFonts w:asciiTheme="minorHAnsi" w:hAnsiTheme="minorHAnsi" w:cstheme="minorHAnsi"/>
          <w:sz w:val="22"/>
          <w:szCs w:val="22"/>
        </w:rPr>
        <w:t xml:space="preserve">Bids must be </w:t>
      </w:r>
      <w:r w:rsidR="006F7D3D">
        <w:rPr>
          <w:rFonts w:asciiTheme="minorHAnsi" w:hAnsiTheme="minorHAnsi" w:cstheme="minorHAnsi"/>
          <w:sz w:val="22"/>
          <w:szCs w:val="22"/>
        </w:rPr>
        <w:t>submitted within</w:t>
      </w:r>
      <w:r w:rsidRPr="00F07398">
        <w:rPr>
          <w:rFonts w:asciiTheme="minorHAnsi" w:hAnsiTheme="minorHAnsi" w:cstheme="minorHAnsi"/>
          <w:sz w:val="22"/>
          <w:szCs w:val="22"/>
        </w:rPr>
        <w:t xml:space="preserve"> time</w:t>
      </w:r>
      <w:r w:rsidR="00AD6B50">
        <w:rPr>
          <w:rFonts w:asciiTheme="minorHAnsi" w:hAnsiTheme="minorHAnsi" w:cstheme="minorHAnsi"/>
          <w:sz w:val="22"/>
          <w:szCs w:val="22"/>
        </w:rPr>
        <w:t xml:space="preserve"> </w:t>
      </w:r>
      <w:r w:rsidRPr="00F07398">
        <w:rPr>
          <w:rFonts w:asciiTheme="minorHAnsi" w:hAnsiTheme="minorHAnsi" w:cstheme="minorHAnsi"/>
          <w:sz w:val="22"/>
          <w:szCs w:val="22"/>
        </w:rPr>
        <w:t xml:space="preserve">&amp; date mentioned in </w:t>
      </w:r>
      <w:r w:rsidR="00AD6B50">
        <w:rPr>
          <w:rFonts w:asciiTheme="minorHAnsi" w:hAnsiTheme="minorHAnsi" w:cstheme="minorHAnsi"/>
          <w:sz w:val="22"/>
          <w:szCs w:val="22"/>
        </w:rPr>
        <w:t>“Tender Notice”</w:t>
      </w:r>
      <w:r w:rsidRPr="00F07398">
        <w:rPr>
          <w:rFonts w:asciiTheme="minorHAnsi" w:hAnsiTheme="minorHAnsi" w:cstheme="minorHAnsi"/>
          <w:sz w:val="22"/>
          <w:szCs w:val="22"/>
        </w:rPr>
        <w:t xml:space="preserve"> at the following address:-</w:t>
      </w:r>
    </w:p>
    <w:p w:rsidR="00441ECA" w:rsidRPr="00F07398" w:rsidRDefault="00441ECA" w:rsidP="00C24464">
      <w:pPr>
        <w:ind w:left="720"/>
        <w:jc w:val="both"/>
        <w:rPr>
          <w:rFonts w:asciiTheme="minorHAnsi" w:hAnsiTheme="minorHAnsi" w:cstheme="minorHAnsi"/>
          <w:sz w:val="22"/>
          <w:szCs w:val="22"/>
        </w:rPr>
      </w:pPr>
    </w:p>
    <w:p w:rsidR="0070581F" w:rsidRPr="00F07398" w:rsidRDefault="0070581F" w:rsidP="00C24464">
      <w:pPr>
        <w:ind w:left="2160"/>
        <w:jc w:val="both"/>
        <w:rPr>
          <w:rFonts w:asciiTheme="minorHAnsi" w:hAnsiTheme="minorHAnsi" w:cstheme="minorHAnsi"/>
          <w:b/>
          <w:bCs/>
          <w:sz w:val="22"/>
          <w:szCs w:val="22"/>
        </w:rPr>
      </w:pPr>
    </w:p>
    <w:p w:rsidR="00244240" w:rsidRDefault="00244240" w:rsidP="00C500DD">
      <w:pPr>
        <w:jc w:val="center"/>
        <w:outlineLvl w:val="0"/>
        <w:rPr>
          <w:b/>
          <w:bCs/>
        </w:rPr>
      </w:pPr>
      <w:r>
        <w:rPr>
          <w:b/>
          <w:bCs/>
        </w:rPr>
        <w:t>Field Manager,</w:t>
      </w:r>
    </w:p>
    <w:p w:rsidR="00C500DD" w:rsidRPr="00B748B6" w:rsidRDefault="00C500DD" w:rsidP="00C500DD">
      <w:pPr>
        <w:jc w:val="center"/>
        <w:outlineLvl w:val="0"/>
        <w:rPr>
          <w:b/>
          <w:bCs/>
        </w:rPr>
      </w:pPr>
      <w:r>
        <w:rPr>
          <w:b/>
          <w:bCs/>
        </w:rPr>
        <w:t>Uch Gas Field</w:t>
      </w:r>
      <w:r w:rsidR="00244240">
        <w:rPr>
          <w:b/>
          <w:bCs/>
        </w:rPr>
        <w:t xml:space="preserve"> (OGDCL)</w:t>
      </w:r>
    </w:p>
    <w:p w:rsidR="00C500DD" w:rsidRDefault="00C500DD" w:rsidP="00C500DD">
      <w:pPr>
        <w:jc w:val="center"/>
      </w:pPr>
      <w:r>
        <w:t>Dera</w:t>
      </w:r>
      <w:r w:rsidR="00AD6B50">
        <w:t xml:space="preserve"> </w:t>
      </w:r>
      <w:r>
        <w:t>Bugti, Balochistan</w:t>
      </w:r>
      <w:r w:rsidRPr="00B748B6">
        <w:t>,</w:t>
      </w:r>
    </w:p>
    <w:p w:rsidR="00547DF7" w:rsidRPr="00B748B6" w:rsidRDefault="00547DF7" w:rsidP="00C500DD">
      <w:pPr>
        <w:jc w:val="center"/>
      </w:pPr>
      <w:r>
        <w:t>C/O TCS/LCS Office Jacobabad Sindh</w:t>
      </w:r>
    </w:p>
    <w:p w:rsidR="00C500DD" w:rsidRDefault="00C500DD" w:rsidP="00C500DD">
      <w:pPr>
        <w:jc w:val="center"/>
        <w:rPr>
          <w:sz w:val="20"/>
          <w:szCs w:val="20"/>
        </w:rPr>
      </w:pPr>
      <w:r w:rsidRPr="00B748B6">
        <w:rPr>
          <w:sz w:val="20"/>
          <w:szCs w:val="20"/>
        </w:rPr>
        <w:t xml:space="preserve">Phone No. </w:t>
      </w:r>
      <w:r>
        <w:rPr>
          <w:sz w:val="20"/>
          <w:szCs w:val="20"/>
        </w:rPr>
        <w:t>0838</w:t>
      </w:r>
      <w:r w:rsidRPr="00B748B6">
        <w:rPr>
          <w:sz w:val="20"/>
          <w:szCs w:val="20"/>
        </w:rPr>
        <w:t>-5</w:t>
      </w:r>
      <w:r>
        <w:rPr>
          <w:sz w:val="20"/>
          <w:szCs w:val="20"/>
        </w:rPr>
        <w:t>1011</w:t>
      </w:r>
      <w:r w:rsidRPr="00B748B6">
        <w:rPr>
          <w:sz w:val="20"/>
          <w:szCs w:val="20"/>
        </w:rPr>
        <w:t>0-1</w:t>
      </w:r>
      <w:r>
        <w:rPr>
          <w:sz w:val="20"/>
          <w:szCs w:val="20"/>
        </w:rPr>
        <w:t>7</w:t>
      </w:r>
      <w:r w:rsidRPr="00B748B6">
        <w:rPr>
          <w:sz w:val="20"/>
          <w:szCs w:val="20"/>
        </w:rPr>
        <w:t>;</w:t>
      </w:r>
      <w:r w:rsidR="001E63C6">
        <w:rPr>
          <w:sz w:val="20"/>
          <w:szCs w:val="20"/>
        </w:rPr>
        <w:t xml:space="preserve"> </w:t>
      </w:r>
      <w:r w:rsidRPr="00B748B6">
        <w:rPr>
          <w:sz w:val="20"/>
          <w:szCs w:val="20"/>
        </w:rPr>
        <w:t xml:space="preserve">Fax No. </w:t>
      </w:r>
      <w:r>
        <w:rPr>
          <w:sz w:val="20"/>
          <w:szCs w:val="20"/>
        </w:rPr>
        <w:t>08</w:t>
      </w:r>
      <w:r w:rsidRPr="00B748B6">
        <w:rPr>
          <w:sz w:val="20"/>
          <w:szCs w:val="20"/>
        </w:rPr>
        <w:t>3</w:t>
      </w:r>
      <w:r>
        <w:rPr>
          <w:sz w:val="20"/>
          <w:szCs w:val="20"/>
        </w:rPr>
        <w:t>8</w:t>
      </w:r>
      <w:r w:rsidRPr="00B748B6">
        <w:rPr>
          <w:sz w:val="20"/>
          <w:szCs w:val="20"/>
        </w:rPr>
        <w:t>-5</w:t>
      </w:r>
      <w:r>
        <w:rPr>
          <w:sz w:val="20"/>
          <w:szCs w:val="20"/>
        </w:rPr>
        <w:t>1000</w:t>
      </w:r>
      <w:r w:rsidRPr="00B748B6">
        <w:rPr>
          <w:sz w:val="20"/>
          <w:szCs w:val="20"/>
        </w:rPr>
        <w:t>3</w:t>
      </w:r>
    </w:p>
    <w:p w:rsidR="0070581F" w:rsidRDefault="00C500DD" w:rsidP="00C500DD">
      <w:pPr>
        <w:jc w:val="center"/>
        <w:rPr>
          <w:bCs/>
          <w:sz w:val="20"/>
          <w:szCs w:val="20"/>
        </w:rPr>
      </w:pPr>
      <w:r w:rsidRPr="00B748B6">
        <w:rPr>
          <w:bCs/>
          <w:sz w:val="20"/>
          <w:szCs w:val="20"/>
        </w:rPr>
        <w:t>Email</w:t>
      </w:r>
      <w:r>
        <w:rPr>
          <w:bCs/>
          <w:sz w:val="20"/>
          <w:szCs w:val="20"/>
        </w:rPr>
        <w:t>:</w:t>
      </w:r>
      <w:r w:rsidR="00077B50">
        <w:rPr>
          <w:bCs/>
          <w:sz w:val="20"/>
          <w:szCs w:val="20"/>
        </w:rPr>
        <w:t xml:space="preserve"> </w:t>
      </w:r>
      <w:r>
        <w:rPr>
          <w:bCs/>
          <w:sz w:val="20"/>
          <w:szCs w:val="20"/>
        </w:rPr>
        <w:t>uch</w:t>
      </w:r>
      <w:r w:rsidRPr="00B748B6">
        <w:rPr>
          <w:bCs/>
          <w:sz w:val="20"/>
          <w:szCs w:val="20"/>
        </w:rPr>
        <w:t>@ogdcl.com</w:t>
      </w:r>
      <w:r w:rsidR="00077B50">
        <w:rPr>
          <w:bCs/>
          <w:sz w:val="20"/>
          <w:szCs w:val="20"/>
        </w:rPr>
        <w:t xml:space="preserve">, </w:t>
      </w:r>
      <w:hyperlink r:id="rId11" w:history="1">
        <w:r w:rsidR="00D05B1F" w:rsidRPr="00404FA8">
          <w:rPr>
            <w:rStyle w:val="Hyperlink"/>
            <w:bCs/>
            <w:sz w:val="20"/>
            <w:szCs w:val="20"/>
          </w:rPr>
          <w:t>uch_pf@ogdcl.com</w:t>
        </w:r>
      </w:hyperlink>
    </w:p>
    <w:p w:rsidR="00D05B1F" w:rsidRDefault="00D05B1F" w:rsidP="00C500DD">
      <w:pPr>
        <w:jc w:val="center"/>
        <w:rPr>
          <w:rFonts w:asciiTheme="minorHAnsi" w:hAnsiTheme="minorHAnsi" w:cstheme="minorHAnsi"/>
          <w:sz w:val="22"/>
          <w:szCs w:val="22"/>
        </w:rPr>
      </w:pPr>
    </w:p>
    <w:p w:rsidR="00441ECA" w:rsidRPr="00F07398" w:rsidRDefault="00441ECA" w:rsidP="00C500DD">
      <w:pPr>
        <w:jc w:val="center"/>
        <w:rPr>
          <w:rFonts w:asciiTheme="minorHAnsi" w:hAnsiTheme="minorHAnsi" w:cstheme="minorHAnsi"/>
          <w:sz w:val="22"/>
          <w:szCs w:val="22"/>
        </w:rPr>
      </w:pPr>
    </w:p>
    <w:p w:rsidR="0070581F" w:rsidRDefault="00C500DD" w:rsidP="00C24464">
      <w:pPr>
        <w:jc w:val="both"/>
        <w:rPr>
          <w:rFonts w:asciiTheme="minorHAnsi" w:hAnsiTheme="minorHAnsi" w:cstheme="minorHAnsi"/>
          <w:b/>
          <w:bCs/>
          <w:sz w:val="22"/>
          <w:szCs w:val="22"/>
          <w:u w:val="single"/>
        </w:rPr>
      </w:pPr>
      <w:r>
        <w:rPr>
          <w:rFonts w:asciiTheme="minorHAnsi" w:hAnsiTheme="minorHAnsi" w:cstheme="minorHAnsi"/>
          <w:bCs/>
          <w:sz w:val="22"/>
          <w:szCs w:val="22"/>
        </w:rPr>
        <w:t>9</w:t>
      </w:r>
      <w:r w:rsidR="008E5A53" w:rsidRPr="00F07398">
        <w:rPr>
          <w:rFonts w:asciiTheme="minorHAnsi" w:hAnsiTheme="minorHAnsi" w:cstheme="minorHAnsi"/>
          <w:bCs/>
          <w:sz w:val="22"/>
          <w:szCs w:val="22"/>
        </w:rPr>
        <w:tab/>
      </w:r>
      <w:r w:rsidR="0070581F" w:rsidRPr="00F07398">
        <w:rPr>
          <w:rFonts w:asciiTheme="minorHAnsi" w:hAnsiTheme="minorHAnsi" w:cstheme="minorHAnsi"/>
          <w:b/>
          <w:bCs/>
          <w:sz w:val="22"/>
          <w:szCs w:val="22"/>
          <w:u w:val="single"/>
        </w:rPr>
        <w:t>OPENING OF BIDS</w:t>
      </w:r>
    </w:p>
    <w:p w:rsidR="00441ECA" w:rsidRPr="00F07398" w:rsidRDefault="00441ECA" w:rsidP="00C24464">
      <w:pPr>
        <w:jc w:val="both"/>
        <w:rPr>
          <w:rFonts w:asciiTheme="minorHAnsi" w:hAnsiTheme="minorHAnsi" w:cstheme="minorHAnsi"/>
          <w:sz w:val="22"/>
          <w:szCs w:val="22"/>
        </w:rPr>
      </w:pPr>
    </w:p>
    <w:p w:rsidR="0070581F" w:rsidRDefault="0070581F" w:rsidP="00132D5E">
      <w:pPr>
        <w:ind w:left="720"/>
        <w:jc w:val="both"/>
        <w:rPr>
          <w:rFonts w:asciiTheme="minorHAnsi" w:hAnsiTheme="minorHAnsi" w:cstheme="minorHAnsi"/>
          <w:sz w:val="22"/>
          <w:szCs w:val="22"/>
        </w:rPr>
      </w:pPr>
      <w:r w:rsidRPr="00F07398">
        <w:rPr>
          <w:rFonts w:asciiTheme="minorHAnsi" w:hAnsiTheme="minorHAnsi" w:cstheme="minorHAnsi"/>
          <w:sz w:val="22"/>
          <w:szCs w:val="22"/>
        </w:rPr>
        <w:t xml:space="preserve">Bids will be opened at the time and date mentioned in </w:t>
      </w:r>
      <w:r w:rsidR="00EE3E9C">
        <w:rPr>
          <w:rFonts w:asciiTheme="minorHAnsi" w:hAnsiTheme="minorHAnsi" w:cstheme="minorHAnsi"/>
          <w:sz w:val="22"/>
          <w:szCs w:val="22"/>
        </w:rPr>
        <w:t>“Tender Notice”</w:t>
      </w:r>
      <w:r w:rsidRPr="00F07398">
        <w:rPr>
          <w:rFonts w:asciiTheme="minorHAnsi" w:hAnsiTheme="minorHAnsi" w:cstheme="minorHAnsi"/>
          <w:sz w:val="22"/>
          <w:szCs w:val="22"/>
        </w:rPr>
        <w:t xml:space="preserve"> on the place noted above.</w:t>
      </w:r>
    </w:p>
    <w:p w:rsidR="00880A92" w:rsidRPr="00F07398" w:rsidRDefault="00880A92" w:rsidP="00132D5E">
      <w:pPr>
        <w:ind w:left="720"/>
        <w:jc w:val="both"/>
        <w:rPr>
          <w:rFonts w:asciiTheme="minorHAnsi" w:hAnsiTheme="minorHAnsi" w:cstheme="minorHAnsi"/>
          <w:sz w:val="22"/>
          <w:szCs w:val="22"/>
        </w:rPr>
      </w:pPr>
    </w:p>
    <w:p w:rsidR="0070581F" w:rsidRPr="00F07398" w:rsidRDefault="00C500DD" w:rsidP="00C24464">
      <w:pPr>
        <w:ind w:left="720" w:hanging="720"/>
        <w:jc w:val="both"/>
        <w:rPr>
          <w:rFonts w:asciiTheme="minorHAnsi" w:hAnsiTheme="minorHAnsi" w:cstheme="minorHAnsi"/>
          <w:sz w:val="22"/>
          <w:szCs w:val="22"/>
        </w:rPr>
      </w:pPr>
      <w:r>
        <w:rPr>
          <w:rFonts w:asciiTheme="minorHAnsi" w:hAnsiTheme="minorHAnsi" w:cstheme="minorHAnsi"/>
          <w:sz w:val="22"/>
          <w:szCs w:val="22"/>
        </w:rPr>
        <w:t>10</w:t>
      </w:r>
      <w:r w:rsidR="008E5A53" w:rsidRPr="00F07398">
        <w:rPr>
          <w:rFonts w:asciiTheme="minorHAnsi" w:hAnsiTheme="minorHAnsi" w:cstheme="minorHAnsi"/>
          <w:sz w:val="22"/>
          <w:szCs w:val="22"/>
        </w:rPr>
        <w:tab/>
      </w:r>
      <w:r w:rsidR="0070581F" w:rsidRPr="00F07398">
        <w:rPr>
          <w:rFonts w:asciiTheme="minorHAnsi" w:hAnsiTheme="minorHAnsi" w:cstheme="minorHAnsi"/>
          <w:sz w:val="22"/>
          <w:szCs w:val="22"/>
        </w:rPr>
        <w:t>Any company registered at places e.g. Vigin, Cayman, Nausa, Jersy and Bohaman Islands shall not be entertained and bids if submitted shall be rejected.</w:t>
      </w:r>
    </w:p>
    <w:p w:rsidR="0070581F" w:rsidRPr="00F07398" w:rsidRDefault="0070581F" w:rsidP="00C24464">
      <w:pPr>
        <w:ind w:left="720"/>
        <w:jc w:val="both"/>
        <w:rPr>
          <w:rFonts w:asciiTheme="minorHAnsi" w:hAnsiTheme="minorHAnsi" w:cstheme="minorHAnsi"/>
          <w:sz w:val="22"/>
          <w:szCs w:val="22"/>
        </w:rPr>
      </w:pPr>
    </w:p>
    <w:p w:rsidR="0070581F" w:rsidRPr="00C500DD" w:rsidRDefault="00D05B1F" w:rsidP="00EB2034">
      <w:pPr>
        <w:pStyle w:val="ListParagraph"/>
        <w:numPr>
          <w:ilvl w:val="0"/>
          <w:numId w:val="54"/>
        </w:numPr>
        <w:ind w:hanging="720"/>
        <w:jc w:val="both"/>
        <w:rPr>
          <w:rFonts w:asciiTheme="minorHAnsi" w:hAnsiTheme="minorHAnsi" w:cstheme="minorHAnsi"/>
          <w:b/>
          <w:u w:val="single"/>
        </w:rPr>
      </w:pPr>
      <w:r>
        <w:rPr>
          <w:rFonts w:asciiTheme="minorHAnsi" w:hAnsiTheme="minorHAnsi" w:cstheme="minorHAnsi"/>
          <w:b/>
          <w:u w:val="single"/>
        </w:rPr>
        <w:t>BIDDING METHOD</w:t>
      </w:r>
    </w:p>
    <w:p w:rsidR="0070581F" w:rsidRDefault="008E5A53" w:rsidP="00C24464">
      <w:pPr>
        <w:ind w:left="1440" w:hanging="1080"/>
        <w:jc w:val="both"/>
        <w:rPr>
          <w:rFonts w:asciiTheme="minorHAnsi" w:hAnsiTheme="minorHAnsi" w:cstheme="minorHAnsi"/>
          <w:sz w:val="22"/>
          <w:szCs w:val="22"/>
        </w:rPr>
      </w:pPr>
      <w:r w:rsidRPr="00F07398">
        <w:rPr>
          <w:rFonts w:asciiTheme="minorHAnsi" w:hAnsiTheme="minorHAnsi" w:cstheme="minorHAnsi"/>
          <w:sz w:val="22"/>
          <w:szCs w:val="22"/>
        </w:rPr>
        <w:t>1</w:t>
      </w:r>
      <w:r w:rsidR="00C500DD">
        <w:rPr>
          <w:rFonts w:asciiTheme="minorHAnsi" w:hAnsiTheme="minorHAnsi" w:cstheme="minorHAnsi"/>
          <w:sz w:val="22"/>
          <w:szCs w:val="22"/>
        </w:rPr>
        <w:t>1</w:t>
      </w:r>
      <w:r w:rsidRPr="00F07398">
        <w:rPr>
          <w:rFonts w:asciiTheme="minorHAnsi" w:hAnsiTheme="minorHAnsi" w:cstheme="minorHAnsi"/>
          <w:sz w:val="22"/>
          <w:szCs w:val="22"/>
        </w:rPr>
        <w:t>.1</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 xml:space="preserve">Bids against this tender are invited on </w:t>
      </w:r>
      <w:r w:rsidR="0070581F" w:rsidRPr="00F07398">
        <w:rPr>
          <w:rFonts w:asciiTheme="minorHAnsi" w:hAnsiTheme="minorHAnsi" w:cstheme="minorHAnsi"/>
          <w:b/>
          <w:sz w:val="22"/>
          <w:szCs w:val="22"/>
          <w:u w:val="single"/>
        </w:rPr>
        <w:t xml:space="preserve">Single Stage Two Envelope Bidding Procedure; </w:t>
      </w:r>
      <w:r w:rsidR="0070581F" w:rsidRPr="00F07398">
        <w:rPr>
          <w:rFonts w:asciiTheme="minorHAnsi" w:hAnsiTheme="minorHAnsi" w:cstheme="minorHAnsi"/>
          <w:sz w:val="22"/>
          <w:szCs w:val="22"/>
        </w:rPr>
        <w:t xml:space="preserve">therefore, the bidders shall submit one original and one copy of their Technical bid whereas the financial bid is required in original only. No copy is required for financial bid. </w:t>
      </w:r>
    </w:p>
    <w:p w:rsidR="00441ECA" w:rsidRPr="00F07398" w:rsidRDefault="00441ECA" w:rsidP="00C24464">
      <w:pPr>
        <w:ind w:left="1440" w:hanging="1080"/>
        <w:jc w:val="both"/>
        <w:rPr>
          <w:rFonts w:asciiTheme="minorHAnsi" w:hAnsiTheme="minorHAnsi" w:cstheme="minorHAnsi"/>
          <w:sz w:val="22"/>
          <w:szCs w:val="22"/>
        </w:rPr>
      </w:pPr>
    </w:p>
    <w:p w:rsidR="0070581F" w:rsidRDefault="008E5A53" w:rsidP="00EB2034">
      <w:pPr>
        <w:ind w:left="1440" w:hanging="1080"/>
        <w:jc w:val="both"/>
        <w:rPr>
          <w:rFonts w:asciiTheme="minorHAnsi" w:hAnsiTheme="minorHAnsi" w:cstheme="minorHAnsi"/>
          <w:sz w:val="22"/>
          <w:szCs w:val="22"/>
        </w:rPr>
      </w:pPr>
      <w:r w:rsidRPr="00F07398">
        <w:rPr>
          <w:rFonts w:asciiTheme="minorHAnsi" w:hAnsiTheme="minorHAnsi" w:cstheme="minorHAnsi"/>
          <w:sz w:val="22"/>
          <w:szCs w:val="22"/>
        </w:rPr>
        <w:t>1</w:t>
      </w:r>
      <w:r w:rsidR="00C500DD">
        <w:rPr>
          <w:rFonts w:asciiTheme="minorHAnsi" w:hAnsiTheme="minorHAnsi" w:cstheme="minorHAnsi"/>
          <w:sz w:val="22"/>
          <w:szCs w:val="22"/>
        </w:rPr>
        <w:t>1</w:t>
      </w:r>
      <w:r w:rsidRPr="00F07398">
        <w:rPr>
          <w:rFonts w:asciiTheme="minorHAnsi" w:hAnsiTheme="minorHAnsi" w:cstheme="minorHAnsi"/>
          <w:sz w:val="22"/>
          <w:szCs w:val="22"/>
        </w:rPr>
        <w:t>.2</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Tender Annexure to be added in both the bids; UN-Priced with technical Bids &amp; Priced with Commercial Bids.</w:t>
      </w:r>
    </w:p>
    <w:p w:rsidR="00441ECA" w:rsidRPr="00F07398" w:rsidRDefault="00441ECA" w:rsidP="00EB2034">
      <w:pPr>
        <w:ind w:left="1440" w:hanging="1080"/>
        <w:jc w:val="both"/>
        <w:rPr>
          <w:rFonts w:asciiTheme="minorHAnsi" w:hAnsiTheme="minorHAnsi" w:cstheme="minorHAnsi"/>
          <w:sz w:val="22"/>
          <w:szCs w:val="22"/>
        </w:rPr>
      </w:pPr>
    </w:p>
    <w:p w:rsidR="0070581F" w:rsidRDefault="008E5A53" w:rsidP="00880A92">
      <w:pPr>
        <w:ind w:left="1440" w:hanging="1080"/>
        <w:jc w:val="both"/>
        <w:rPr>
          <w:rFonts w:asciiTheme="minorHAnsi" w:hAnsiTheme="minorHAnsi" w:cstheme="minorHAnsi"/>
          <w:sz w:val="22"/>
          <w:szCs w:val="22"/>
        </w:rPr>
      </w:pPr>
      <w:r w:rsidRPr="00F07398">
        <w:rPr>
          <w:rFonts w:asciiTheme="minorHAnsi" w:hAnsiTheme="minorHAnsi" w:cstheme="minorHAnsi"/>
          <w:sz w:val="22"/>
          <w:szCs w:val="22"/>
        </w:rPr>
        <w:t>1</w:t>
      </w:r>
      <w:r w:rsidR="00C500DD">
        <w:rPr>
          <w:rFonts w:asciiTheme="minorHAnsi" w:hAnsiTheme="minorHAnsi" w:cstheme="minorHAnsi"/>
          <w:sz w:val="22"/>
          <w:szCs w:val="22"/>
        </w:rPr>
        <w:t>1</w:t>
      </w:r>
      <w:r w:rsidRPr="00F07398">
        <w:rPr>
          <w:rFonts w:asciiTheme="minorHAnsi" w:hAnsiTheme="minorHAnsi" w:cstheme="minorHAnsi"/>
          <w:sz w:val="22"/>
          <w:szCs w:val="22"/>
        </w:rPr>
        <w:t xml:space="preserve">.3 </w:t>
      </w:r>
      <w:r w:rsidR="00880A92">
        <w:rPr>
          <w:rFonts w:asciiTheme="minorHAnsi" w:hAnsiTheme="minorHAnsi" w:cstheme="minorHAnsi"/>
          <w:sz w:val="22"/>
          <w:szCs w:val="22"/>
        </w:rPr>
        <w:tab/>
      </w:r>
      <w:r w:rsidR="0070581F" w:rsidRPr="00F07398">
        <w:rPr>
          <w:rFonts w:asciiTheme="minorHAnsi" w:hAnsiTheme="minorHAnsi" w:cstheme="minorHAnsi"/>
          <w:sz w:val="22"/>
          <w:szCs w:val="22"/>
        </w:rPr>
        <w:t>Both the bids shall be submitted simultaneously in separate sealed inner and outer envelopes. The envelope containing Technical Bid must be marked clearly “</w:t>
      </w:r>
      <w:r w:rsidR="0070581F" w:rsidRPr="00AD45E2">
        <w:rPr>
          <w:rFonts w:asciiTheme="minorHAnsi" w:hAnsiTheme="minorHAnsi" w:cstheme="minorHAnsi"/>
          <w:b/>
          <w:sz w:val="22"/>
          <w:szCs w:val="22"/>
        </w:rPr>
        <w:t>Technical Bid</w:t>
      </w:r>
      <w:r w:rsidR="0070581F" w:rsidRPr="00F07398">
        <w:rPr>
          <w:rFonts w:asciiTheme="minorHAnsi" w:hAnsiTheme="minorHAnsi" w:cstheme="minorHAnsi"/>
          <w:sz w:val="22"/>
          <w:szCs w:val="22"/>
        </w:rPr>
        <w:t>” and containing Financial Bid must be marked clearly “</w:t>
      </w:r>
      <w:r w:rsidR="0070581F" w:rsidRPr="00AD45E2">
        <w:rPr>
          <w:rFonts w:asciiTheme="minorHAnsi" w:hAnsiTheme="minorHAnsi" w:cstheme="minorHAnsi"/>
          <w:b/>
          <w:sz w:val="22"/>
          <w:szCs w:val="22"/>
        </w:rPr>
        <w:t>Financial Bid</w:t>
      </w:r>
      <w:r w:rsidR="0070581F" w:rsidRPr="00F07398">
        <w:rPr>
          <w:rFonts w:asciiTheme="minorHAnsi" w:hAnsiTheme="minorHAnsi" w:cstheme="minorHAnsi"/>
          <w:sz w:val="22"/>
          <w:szCs w:val="22"/>
        </w:rPr>
        <w:t>” along with indication on the envelopes as “</w:t>
      </w:r>
      <w:r w:rsidR="0070581F" w:rsidRPr="00AD45E2">
        <w:rPr>
          <w:rFonts w:asciiTheme="minorHAnsi" w:hAnsiTheme="minorHAnsi" w:cstheme="minorHAnsi"/>
          <w:b/>
          <w:sz w:val="22"/>
          <w:szCs w:val="22"/>
        </w:rPr>
        <w:t>ORIGINAL</w:t>
      </w:r>
      <w:r w:rsidR="0070581F" w:rsidRPr="00F07398">
        <w:rPr>
          <w:rFonts w:asciiTheme="minorHAnsi" w:hAnsiTheme="minorHAnsi" w:cstheme="minorHAnsi"/>
          <w:sz w:val="22"/>
          <w:szCs w:val="22"/>
        </w:rPr>
        <w:t>” and “</w:t>
      </w:r>
      <w:r w:rsidR="0070581F" w:rsidRPr="00AD45E2">
        <w:rPr>
          <w:rFonts w:asciiTheme="minorHAnsi" w:hAnsiTheme="minorHAnsi" w:cstheme="minorHAnsi"/>
          <w:b/>
          <w:sz w:val="22"/>
          <w:szCs w:val="22"/>
        </w:rPr>
        <w:t>COPY</w:t>
      </w:r>
      <w:r w:rsidR="0070581F" w:rsidRPr="00F07398">
        <w:rPr>
          <w:rFonts w:asciiTheme="minorHAnsi" w:hAnsiTheme="minorHAnsi" w:cstheme="minorHAnsi"/>
          <w:sz w:val="22"/>
          <w:szCs w:val="22"/>
        </w:rPr>
        <w:t xml:space="preserve">”. </w:t>
      </w:r>
    </w:p>
    <w:p w:rsidR="0070581F" w:rsidRDefault="0070581F" w:rsidP="00C24464">
      <w:pPr>
        <w:ind w:left="720"/>
        <w:jc w:val="both"/>
        <w:rPr>
          <w:rFonts w:asciiTheme="minorHAnsi" w:hAnsiTheme="minorHAnsi" w:cstheme="minorHAnsi"/>
          <w:sz w:val="22"/>
          <w:szCs w:val="22"/>
        </w:rPr>
      </w:pPr>
    </w:p>
    <w:p w:rsidR="00B53E64" w:rsidRDefault="00B53E64" w:rsidP="00C24464">
      <w:pPr>
        <w:ind w:left="720"/>
        <w:jc w:val="both"/>
        <w:rPr>
          <w:rFonts w:asciiTheme="minorHAnsi" w:hAnsiTheme="minorHAnsi" w:cstheme="minorHAnsi"/>
          <w:sz w:val="22"/>
          <w:szCs w:val="22"/>
        </w:rPr>
      </w:pPr>
    </w:p>
    <w:p w:rsidR="00B53E64" w:rsidRDefault="00B53E64" w:rsidP="00C24464">
      <w:pPr>
        <w:ind w:left="720"/>
        <w:jc w:val="both"/>
        <w:rPr>
          <w:rFonts w:asciiTheme="minorHAnsi" w:hAnsiTheme="minorHAnsi" w:cstheme="minorHAnsi"/>
          <w:sz w:val="22"/>
          <w:szCs w:val="22"/>
        </w:rPr>
      </w:pPr>
    </w:p>
    <w:p w:rsidR="00B53E64" w:rsidRDefault="00B53E64" w:rsidP="00C24464">
      <w:pPr>
        <w:ind w:left="720"/>
        <w:jc w:val="both"/>
        <w:rPr>
          <w:rFonts w:asciiTheme="minorHAnsi" w:hAnsiTheme="minorHAnsi" w:cstheme="minorHAnsi"/>
          <w:sz w:val="22"/>
          <w:szCs w:val="22"/>
        </w:rPr>
      </w:pPr>
    </w:p>
    <w:p w:rsidR="00B53E64" w:rsidRDefault="00B53E64" w:rsidP="00C24464">
      <w:pPr>
        <w:ind w:left="720"/>
        <w:jc w:val="both"/>
        <w:rPr>
          <w:rFonts w:asciiTheme="minorHAnsi" w:hAnsiTheme="minorHAnsi" w:cstheme="minorHAnsi"/>
          <w:sz w:val="22"/>
          <w:szCs w:val="22"/>
        </w:rPr>
      </w:pPr>
    </w:p>
    <w:p w:rsidR="00B53E64" w:rsidRDefault="00B53E64" w:rsidP="00C24464">
      <w:pPr>
        <w:ind w:left="720"/>
        <w:jc w:val="both"/>
        <w:rPr>
          <w:rFonts w:asciiTheme="minorHAnsi" w:hAnsiTheme="minorHAnsi" w:cstheme="minorHAnsi"/>
          <w:sz w:val="22"/>
          <w:szCs w:val="22"/>
        </w:rPr>
      </w:pPr>
    </w:p>
    <w:p w:rsidR="00B53E64" w:rsidRDefault="00B53E64" w:rsidP="00C24464">
      <w:pPr>
        <w:ind w:left="720"/>
        <w:jc w:val="both"/>
        <w:rPr>
          <w:rFonts w:asciiTheme="minorHAnsi" w:hAnsiTheme="minorHAnsi" w:cstheme="minorHAnsi"/>
          <w:sz w:val="22"/>
          <w:szCs w:val="22"/>
        </w:rPr>
      </w:pPr>
    </w:p>
    <w:p w:rsidR="00B53E64" w:rsidRDefault="00B53E64" w:rsidP="00C24464">
      <w:pPr>
        <w:ind w:left="720"/>
        <w:jc w:val="both"/>
        <w:rPr>
          <w:rFonts w:asciiTheme="minorHAnsi" w:hAnsiTheme="minorHAnsi" w:cstheme="minorHAnsi"/>
          <w:sz w:val="22"/>
          <w:szCs w:val="22"/>
        </w:rPr>
      </w:pPr>
    </w:p>
    <w:p w:rsidR="00B53E64" w:rsidRPr="00F07398" w:rsidRDefault="00B53E64" w:rsidP="00C24464">
      <w:pPr>
        <w:ind w:left="720"/>
        <w:jc w:val="both"/>
        <w:rPr>
          <w:rFonts w:asciiTheme="minorHAnsi" w:hAnsiTheme="minorHAnsi" w:cstheme="minorHAnsi"/>
          <w:sz w:val="22"/>
          <w:szCs w:val="22"/>
        </w:rPr>
      </w:pPr>
    </w:p>
    <w:p w:rsidR="0054200F" w:rsidRDefault="008E5A53" w:rsidP="00132D5E">
      <w:pPr>
        <w:ind w:left="450" w:hanging="450"/>
        <w:jc w:val="both"/>
        <w:rPr>
          <w:rFonts w:asciiTheme="minorHAnsi" w:hAnsiTheme="minorHAnsi" w:cstheme="minorHAnsi"/>
          <w:sz w:val="22"/>
          <w:szCs w:val="22"/>
        </w:rPr>
      </w:pPr>
      <w:r w:rsidRPr="00F07398">
        <w:rPr>
          <w:rFonts w:asciiTheme="minorHAnsi" w:hAnsiTheme="minorHAnsi" w:cstheme="minorHAnsi"/>
          <w:sz w:val="22"/>
          <w:szCs w:val="22"/>
        </w:rPr>
        <w:t>1</w:t>
      </w:r>
      <w:r w:rsidR="00C500DD">
        <w:rPr>
          <w:rFonts w:asciiTheme="minorHAnsi" w:hAnsiTheme="minorHAnsi" w:cstheme="minorHAnsi"/>
          <w:sz w:val="22"/>
          <w:szCs w:val="22"/>
        </w:rPr>
        <w:t>2</w:t>
      </w:r>
      <w:r w:rsidRPr="00F07398">
        <w:rPr>
          <w:rFonts w:asciiTheme="minorHAnsi" w:hAnsiTheme="minorHAnsi" w:cstheme="minorHAnsi"/>
          <w:sz w:val="22"/>
          <w:szCs w:val="22"/>
        </w:rPr>
        <w:t>.</w:t>
      </w:r>
      <w:r w:rsidRPr="00F07398">
        <w:rPr>
          <w:rFonts w:asciiTheme="minorHAnsi" w:hAnsiTheme="minorHAnsi" w:cstheme="minorHAnsi"/>
          <w:sz w:val="22"/>
          <w:szCs w:val="22"/>
        </w:rPr>
        <w:tab/>
      </w:r>
      <w:r w:rsidR="0054200F" w:rsidRPr="00F07398">
        <w:rPr>
          <w:rFonts w:asciiTheme="minorHAnsi" w:hAnsiTheme="minorHAnsi" w:cstheme="minorHAnsi"/>
          <w:sz w:val="22"/>
          <w:szCs w:val="22"/>
        </w:rPr>
        <w:t>The Technical Bid will be opened at first and evaluated. The Financial Bid of only those bidders will be opened who are declared technically Responsive.</w:t>
      </w:r>
    </w:p>
    <w:p w:rsidR="00880A92" w:rsidRPr="00F07398" w:rsidRDefault="00880A92" w:rsidP="00132D5E">
      <w:pPr>
        <w:ind w:left="450" w:hanging="450"/>
        <w:jc w:val="both"/>
        <w:rPr>
          <w:rFonts w:asciiTheme="minorHAnsi" w:hAnsiTheme="minorHAnsi" w:cstheme="minorHAnsi"/>
          <w:sz w:val="22"/>
          <w:szCs w:val="22"/>
        </w:rPr>
      </w:pPr>
    </w:p>
    <w:p w:rsidR="0054200F" w:rsidRDefault="008E5A53" w:rsidP="00132D5E">
      <w:pPr>
        <w:ind w:left="450" w:hanging="450"/>
        <w:jc w:val="both"/>
        <w:rPr>
          <w:rFonts w:asciiTheme="minorHAnsi" w:hAnsiTheme="minorHAnsi" w:cstheme="minorHAnsi"/>
          <w:sz w:val="22"/>
          <w:szCs w:val="22"/>
        </w:rPr>
      </w:pPr>
      <w:r w:rsidRPr="00F07398">
        <w:rPr>
          <w:rFonts w:asciiTheme="minorHAnsi" w:hAnsiTheme="minorHAnsi" w:cstheme="minorHAnsi"/>
          <w:sz w:val="22"/>
          <w:szCs w:val="22"/>
        </w:rPr>
        <w:t>1</w:t>
      </w:r>
      <w:r w:rsidR="00C500DD">
        <w:rPr>
          <w:rFonts w:asciiTheme="minorHAnsi" w:hAnsiTheme="minorHAnsi" w:cstheme="minorHAnsi"/>
          <w:sz w:val="22"/>
          <w:szCs w:val="22"/>
        </w:rPr>
        <w:t>3</w:t>
      </w:r>
      <w:r w:rsidRPr="00F07398">
        <w:rPr>
          <w:rFonts w:asciiTheme="minorHAnsi" w:hAnsiTheme="minorHAnsi" w:cstheme="minorHAnsi"/>
          <w:sz w:val="22"/>
          <w:szCs w:val="22"/>
        </w:rPr>
        <w:t>.</w:t>
      </w:r>
      <w:r w:rsidRPr="00F07398">
        <w:rPr>
          <w:rFonts w:asciiTheme="minorHAnsi" w:hAnsiTheme="minorHAnsi" w:cstheme="minorHAnsi"/>
          <w:sz w:val="22"/>
          <w:szCs w:val="22"/>
        </w:rPr>
        <w:tab/>
      </w:r>
      <w:r w:rsidR="0054200F" w:rsidRPr="00F07398">
        <w:rPr>
          <w:rFonts w:asciiTheme="minorHAnsi" w:hAnsiTheme="minorHAnsi" w:cstheme="minorHAnsi"/>
          <w:sz w:val="22"/>
          <w:szCs w:val="22"/>
        </w:rPr>
        <w:t>The contract / service order will remain valid till completion of job / period specified in Terms of Reference (TOR) at Annexure “A</w:t>
      </w:r>
      <w:r w:rsidR="00B62D2A">
        <w:rPr>
          <w:rFonts w:asciiTheme="minorHAnsi" w:hAnsiTheme="minorHAnsi" w:cstheme="minorHAnsi"/>
          <w:sz w:val="22"/>
          <w:szCs w:val="22"/>
        </w:rPr>
        <w:t>-1</w:t>
      </w:r>
      <w:r w:rsidR="0054200F" w:rsidRPr="00F07398">
        <w:rPr>
          <w:rFonts w:asciiTheme="minorHAnsi" w:hAnsiTheme="minorHAnsi" w:cstheme="minorHAnsi"/>
          <w:sz w:val="22"/>
          <w:szCs w:val="22"/>
        </w:rPr>
        <w:t>”</w:t>
      </w:r>
      <w:r w:rsidR="004632BD">
        <w:rPr>
          <w:rFonts w:asciiTheme="minorHAnsi" w:hAnsiTheme="minorHAnsi" w:cstheme="minorHAnsi"/>
          <w:sz w:val="22"/>
          <w:szCs w:val="22"/>
        </w:rPr>
        <w:t xml:space="preserve"> or Work/Service Order</w:t>
      </w:r>
      <w:r w:rsidR="0054200F" w:rsidRPr="00F07398">
        <w:rPr>
          <w:rFonts w:asciiTheme="minorHAnsi" w:hAnsiTheme="minorHAnsi" w:cstheme="minorHAnsi"/>
          <w:sz w:val="22"/>
          <w:szCs w:val="22"/>
        </w:rPr>
        <w:t xml:space="preserve">.  Any extension in validity of contract / service order will be subject to written mutual consent of both the parties.  </w:t>
      </w:r>
    </w:p>
    <w:p w:rsidR="00880A92" w:rsidRPr="00F07398" w:rsidRDefault="00880A92" w:rsidP="00132D5E">
      <w:pPr>
        <w:ind w:left="450" w:hanging="450"/>
        <w:jc w:val="both"/>
        <w:rPr>
          <w:rFonts w:asciiTheme="minorHAnsi" w:hAnsiTheme="minorHAnsi" w:cstheme="minorHAnsi"/>
          <w:sz w:val="22"/>
          <w:szCs w:val="22"/>
        </w:rPr>
      </w:pPr>
    </w:p>
    <w:p w:rsidR="0054200F" w:rsidRDefault="00C500DD" w:rsidP="00132D5E">
      <w:pPr>
        <w:ind w:left="450" w:hanging="450"/>
        <w:jc w:val="both"/>
        <w:rPr>
          <w:rFonts w:asciiTheme="minorHAnsi" w:hAnsiTheme="minorHAnsi" w:cstheme="minorHAnsi"/>
          <w:sz w:val="22"/>
          <w:szCs w:val="22"/>
        </w:rPr>
      </w:pPr>
      <w:r>
        <w:rPr>
          <w:rFonts w:asciiTheme="minorHAnsi" w:hAnsiTheme="minorHAnsi" w:cstheme="minorHAnsi"/>
          <w:sz w:val="22"/>
          <w:szCs w:val="22"/>
        </w:rPr>
        <w:t>14</w:t>
      </w:r>
      <w:r w:rsidR="008E5A53" w:rsidRPr="00F07398">
        <w:rPr>
          <w:rFonts w:asciiTheme="minorHAnsi" w:hAnsiTheme="minorHAnsi" w:cstheme="minorHAnsi"/>
          <w:sz w:val="22"/>
          <w:szCs w:val="22"/>
        </w:rPr>
        <w:t>.</w:t>
      </w:r>
      <w:r w:rsidR="008E5A53" w:rsidRPr="00F07398">
        <w:rPr>
          <w:rFonts w:asciiTheme="minorHAnsi" w:hAnsiTheme="minorHAnsi" w:cstheme="minorHAnsi"/>
          <w:sz w:val="22"/>
          <w:szCs w:val="22"/>
        </w:rPr>
        <w:tab/>
      </w:r>
      <w:r w:rsidR="0054200F" w:rsidRPr="00F07398">
        <w:rPr>
          <w:rFonts w:asciiTheme="minorHAnsi" w:hAnsiTheme="minorHAnsi" w:cstheme="minorHAnsi"/>
          <w:sz w:val="22"/>
          <w:szCs w:val="22"/>
        </w:rPr>
        <w:t xml:space="preserve">The interested bidders must confirm their willingness to submit bid proposals at least ten (10) working days before the last date for bid submission, giving complete mailing address, email etc. </w:t>
      </w:r>
    </w:p>
    <w:p w:rsidR="00880A92" w:rsidRPr="00F07398" w:rsidRDefault="00880A92" w:rsidP="00132D5E">
      <w:pPr>
        <w:ind w:left="450" w:hanging="450"/>
        <w:jc w:val="both"/>
        <w:rPr>
          <w:rFonts w:asciiTheme="minorHAnsi" w:hAnsiTheme="minorHAnsi" w:cstheme="minorHAnsi"/>
          <w:sz w:val="22"/>
          <w:szCs w:val="22"/>
        </w:rPr>
      </w:pPr>
    </w:p>
    <w:p w:rsidR="0054200F" w:rsidRPr="00F07398" w:rsidRDefault="00C500DD" w:rsidP="00132D5E">
      <w:pPr>
        <w:ind w:left="450" w:hanging="450"/>
        <w:jc w:val="both"/>
        <w:rPr>
          <w:rFonts w:asciiTheme="minorHAnsi" w:hAnsiTheme="minorHAnsi" w:cstheme="minorHAnsi"/>
          <w:sz w:val="22"/>
          <w:szCs w:val="22"/>
        </w:rPr>
      </w:pPr>
      <w:r>
        <w:rPr>
          <w:rFonts w:asciiTheme="minorHAnsi" w:hAnsiTheme="minorHAnsi" w:cstheme="minorHAnsi"/>
          <w:sz w:val="22"/>
          <w:szCs w:val="22"/>
        </w:rPr>
        <w:t>15</w:t>
      </w:r>
      <w:r w:rsidR="008E5A53" w:rsidRPr="00F07398">
        <w:rPr>
          <w:rFonts w:asciiTheme="minorHAnsi" w:hAnsiTheme="minorHAnsi" w:cstheme="minorHAnsi"/>
          <w:sz w:val="22"/>
          <w:szCs w:val="22"/>
        </w:rPr>
        <w:t>.</w:t>
      </w:r>
      <w:r w:rsidR="008E5A53" w:rsidRPr="00F07398">
        <w:rPr>
          <w:rFonts w:asciiTheme="minorHAnsi" w:hAnsiTheme="minorHAnsi" w:cstheme="minorHAnsi"/>
          <w:sz w:val="22"/>
          <w:szCs w:val="22"/>
        </w:rPr>
        <w:tab/>
      </w:r>
      <w:r w:rsidR="00E84BCD">
        <w:rPr>
          <w:rFonts w:asciiTheme="minorHAnsi" w:hAnsiTheme="minorHAnsi" w:cstheme="minorHAnsi"/>
          <w:sz w:val="22"/>
          <w:szCs w:val="22"/>
        </w:rPr>
        <w:t>No alter</w:t>
      </w:r>
      <w:r w:rsidR="0054200F" w:rsidRPr="00F07398">
        <w:rPr>
          <w:rFonts w:asciiTheme="minorHAnsi" w:hAnsiTheme="minorHAnsi" w:cstheme="minorHAnsi"/>
          <w:sz w:val="22"/>
          <w:szCs w:val="22"/>
        </w:rPr>
        <w:t>ation in OGDCL’s uploaded tender documents is allowed. Any attempt for alteration/amendment in the tender documents may lead to disqualification of the bidder.</w:t>
      </w:r>
    </w:p>
    <w:p w:rsidR="0070581F" w:rsidRDefault="0070581F" w:rsidP="00C24464">
      <w:pPr>
        <w:jc w:val="both"/>
        <w:rPr>
          <w:rFonts w:asciiTheme="minorHAnsi" w:hAnsiTheme="minorHAnsi" w:cstheme="minorHAnsi"/>
          <w:sz w:val="22"/>
          <w:szCs w:val="22"/>
        </w:rPr>
      </w:pPr>
    </w:p>
    <w:p w:rsidR="00441ECA" w:rsidRDefault="00441ECA" w:rsidP="00C24464">
      <w:pPr>
        <w:jc w:val="both"/>
        <w:rPr>
          <w:rFonts w:asciiTheme="minorHAnsi" w:hAnsiTheme="minorHAnsi" w:cstheme="minorHAnsi"/>
          <w:sz w:val="22"/>
          <w:szCs w:val="22"/>
        </w:rPr>
      </w:pPr>
    </w:p>
    <w:p w:rsidR="00441ECA" w:rsidRPr="00F07398" w:rsidRDefault="00441ECA" w:rsidP="00C24464">
      <w:pPr>
        <w:jc w:val="both"/>
        <w:rPr>
          <w:rFonts w:asciiTheme="minorHAnsi" w:hAnsiTheme="minorHAnsi" w:cstheme="minorHAnsi"/>
          <w:sz w:val="22"/>
          <w:szCs w:val="22"/>
        </w:rPr>
      </w:pPr>
    </w:p>
    <w:p w:rsidR="00B96B4D" w:rsidRDefault="00B96B4D" w:rsidP="00B63141">
      <w:pPr>
        <w:ind w:left="3600" w:firstLine="720"/>
        <w:jc w:val="center"/>
        <w:outlineLvl w:val="0"/>
        <w:rPr>
          <w:b/>
          <w:bCs/>
        </w:rPr>
      </w:pPr>
      <w:r>
        <w:rPr>
          <w:b/>
          <w:bCs/>
        </w:rPr>
        <w:t>Field Manager</w:t>
      </w:r>
    </w:p>
    <w:p w:rsidR="00C500DD" w:rsidRPr="00B748B6" w:rsidRDefault="00C500DD" w:rsidP="00B63141">
      <w:pPr>
        <w:ind w:left="3600" w:firstLine="720"/>
        <w:jc w:val="center"/>
        <w:outlineLvl w:val="0"/>
        <w:rPr>
          <w:b/>
          <w:bCs/>
        </w:rPr>
      </w:pPr>
      <w:r>
        <w:rPr>
          <w:b/>
          <w:bCs/>
        </w:rPr>
        <w:t>Uch Gas Field</w:t>
      </w:r>
      <w:r w:rsidR="00B96B4D">
        <w:rPr>
          <w:b/>
          <w:bCs/>
        </w:rPr>
        <w:t>(OGDCL)</w:t>
      </w:r>
    </w:p>
    <w:p w:rsidR="00B96B4D" w:rsidRDefault="00C500DD" w:rsidP="00B63141">
      <w:pPr>
        <w:ind w:left="3600" w:firstLine="720"/>
        <w:jc w:val="center"/>
      </w:pPr>
      <w:r>
        <w:t>Dera</w:t>
      </w:r>
      <w:r w:rsidR="00E70C30">
        <w:t xml:space="preserve"> </w:t>
      </w:r>
      <w:r>
        <w:t>Bugti, Balochistan</w:t>
      </w:r>
      <w:r w:rsidRPr="00B748B6">
        <w:t>,</w:t>
      </w:r>
    </w:p>
    <w:p w:rsidR="00547DF7" w:rsidRPr="00B748B6" w:rsidRDefault="00547DF7" w:rsidP="00B63141">
      <w:pPr>
        <w:ind w:left="3600" w:firstLine="720"/>
        <w:jc w:val="center"/>
      </w:pPr>
      <w:r>
        <w:t>C/O TCS/LCS Office Jacobabad Sindh</w:t>
      </w:r>
    </w:p>
    <w:p w:rsidR="00B63141" w:rsidRDefault="00C500DD" w:rsidP="00B63141">
      <w:pPr>
        <w:ind w:left="3600" w:firstLine="720"/>
        <w:jc w:val="center"/>
        <w:rPr>
          <w:sz w:val="20"/>
          <w:szCs w:val="20"/>
        </w:rPr>
      </w:pPr>
      <w:r w:rsidRPr="00B748B6">
        <w:rPr>
          <w:sz w:val="20"/>
          <w:szCs w:val="20"/>
        </w:rPr>
        <w:t xml:space="preserve">Phone No. </w:t>
      </w:r>
      <w:r>
        <w:rPr>
          <w:sz w:val="20"/>
          <w:szCs w:val="20"/>
        </w:rPr>
        <w:t>0838</w:t>
      </w:r>
      <w:r w:rsidRPr="00B748B6">
        <w:rPr>
          <w:sz w:val="20"/>
          <w:szCs w:val="20"/>
        </w:rPr>
        <w:t>-5</w:t>
      </w:r>
      <w:r>
        <w:rPr>
          <w:sz w:val="20"/>
          <w:szCs w:val="20"/>
        </w:rPr>
        <w:t>1011</w:t>
      </w:r>
      <w:r w:rsidRPr="00B748B6">
        <w:rPr>
          <w:sz w:val="20"/>
          <w:szCs w:val="20"/>
        </w:rPr>
        <w:t>0-1</w:t>
      </w:r>
      <w:r>
        <w:rPr>
          <w:sz w:val="20"/>
          <w:szCs w:val="20"/>
        </w:rPr>
        <w:t>7</w:t>
      </w:r>
      <w:r w:rsidRPr="00B748B6">
        <w:rPr>
          <w:sz w:val="20"/>
          <w:szCs w:val="20"/>
        </w:rPr>
        <w:t>;</w:t>
      </w:r>
      <w:r w:rsidR="00B63141">
        <w:rPr>
          <w:sz w:val="20"/>
          <w:szCs w:val="20"/>
        </w:rPr>
        <w:t xml:space="preserve"> </w:t>
      </w:r>
      <w:r w:rsidRPr="00B748B6">
        <w:rPr>
          <w:sz w:val="20"/>
          <w:szCs w:val="20"/>
        </w:rPr>
        <w:t xml:space="preserve">Fax No. </w:t>
      </w:r>
      <w:r>
        <w:rPr>
          <w:sz w:val="20"/>
          <w:szCs w:val="20"/>
        </w:rPr>
        <w:t>08</w:t>
      </w:r>
      <w:r w:rsidRPr="00B748B6">
        <w:rPr>
          <w:sz w:val="20"/>
          <w:szCs w:val="20"/>
        </w:rPr>
        <w:t>3</w:t>
      </w:r>
      <w:r>
        <w:rPr>
          <w:sz w:val="20"/>
          <w:szCs w:val="20"/>
        </w:rPr>
        <w:t>8</w:t>
      </w:r>
      <w:r w:rsidRPr="00B748B6">
        <w:rPr>
          <w:sz w:val="20"/>
          <w:szCs w:val="20"/>
        </w:rPr>
        <w:t>-5</w:t>
      </w:r>
      <w:r>
        <w:rPr>
          <w:sz w:val="20"/>
          <w:szCs w:val="20"/>
        </w:rPr>
        <w:t>1000</w:t>
      </w:r>
      <w:r w:rsidRPr="00B748B6">
        <w:rPr>
          <w:sz w:val="20"/>
          <w:szCs w:val="20"/>
        </w:rPr>
        <w:t>3</w:t>
      </w:r>
    </w:p>
    <w:p w:rsidR="0070581F" w:rsidRPr="00B63141" w:rsidRDefault="00C500DD" w:rsidP="00B63141">
      <w:pPr>
        <w:ind w:left="3600" w:firstLine="720"/>
        <w:jc w:val="center"/>
        <w:rPr>
          <w:sz w:val="20"/>
          <w:szCs w:val="20"/>
        </w:rPr>
      </w:pPr>
      <w:r w:rsidRPr="00B748B6">
        <w:rPr>
          <w:bCs/>
          <w:sz w:val="20"/>
          <w:szCs w:val="20"/>
        </w:rPr>
        <w:t>Email</w:t>
      </w:r>
      <w:r>
        <w:rPr>
          <w:bCs/>
          <w:sz w:val="20"/>
          <w:szCs w:val="20"/>
        </w:rPr>
        <w:t>:uch</w:t>
      </w:r>
      <w:r w:rsidRPr="00B748B6">
        <w:rPr>
          <w:bCs/>
          <w:sz w:val="20"/>
          <w:szCs w:val="20"/>
        </w:rPr>
        <w:t>@ogdcl.com</w:t>
      </w:r>
      <w:r w:rsidR="00077B50">
        <w:rPr>
          <w:bCs/>
          <w:sz w:val="20"/>
          <w:szCs w:val="20"/>
        </w:rPr>
        <w:t>, uch_</w:t>
      </w:r>
      <w:r w:rsidR="00E70C30">
        <w:rPr>
          <w:bCs/>
          <w:sz w:val="20"/>
          <w:szCs w:val="20"/>
        </w:rPr>
        <w:t>pf</w:t>
      </w:r>
      <w:r w:rsidR="00077B50">
        <w:rPr>
          <w:bCs/>
          <w:sz w:val="20"/>
          <w:szCs w:val="20"/>
        </w:rPr>
        <w:t>@ogdcl.com</w:t>
      </w:r>
    </w:p>
    <w:p w:rsidR="0070581F" w:rsidRPr="00F07398" w:rsidRDefault="0070581F" w:rsidP="00B63141">
      <w:pPr>
        <w:ind w:left="4140"/>
        <w:jc w:val="center"/>
        <w:rPr>
          <w:rFonts w:asciiTheme="minorHAnsi" w:hAnsiTheme="minorHAnsi" w:cstheme="minorHAnsi"/>
          <w:sz w:val="22"/>
          <w:szCs w:val="22"/>
        </w:rPr>
      </w:pPr>
    </w:p>
    <w:p w:rsidR="0070581F" w:rsidRPr="00F07398" w:rsidRDefault="0070581F" w:rsidP="00B63141">
      <w:pPr>
        <w:tabs>
          <w:tab w:val="left" w:pos="900"/>
        </w:tabs>
        <w:ind w:left="4140" w:firstLine="540"/>
        <w:rPr>
          <w:rFonts w:asciiTheme="minorHAnsi" w:hAnsiTheme="minorHAnsi" w:cstheme="minorHAnsi"/>
          <w:b/>
          <w:sz w:val="22"/>
          <w:szCs w:val="22"/>
        </w:rPr>
      </w:pPr>
    </w:p>
    <w:p w:rsidR="0070581F" w:rsidRPr="00F07398" w:rsidRDefault="0070581F" w:rsidP="00B63141">
      <w:pPr>
        <w:tabs>
          <w:tab w:val="left" w:pos="900"/>
        </w:tabs>
        <w:ind w:left="4140" w:firstLine="540"/>
        <w:rPr>
          <w:rFonts w:asciiTheme="minorHAnsi" w:hAnsiTheme="minorHAnsi" w:cstheme="minorHAnsi"/>
          <w:b/>
          <w:sz w:val="22"/>
          <w:szCs w:val="22"/>
        </w:rPr>
      </w:pPr>
    </w:p>
    <w:p w:rsidR="0070581F" w:rsidRPr="00F07398" w:rsidRDefault="0070581F" w:rsidP="00C24464">
      <w:pPr>
        <w:tabs>
          <w:tab w:val="left" w:pos="900"/>
        </w:tabs>
        <w:ind w:firstLine="540"/>
        <w:rPr>
          <w:rFonts w:asciiTheme="minorHAnsi" w:hAnsiTheme="minorHAnsi" w:cstheme="minorHAnsi"/>
          <w:b/>
          <w:sz w:val="22"/>
          <w:szCs w:val="22"/>
        </w:rPr>
      </w:pPr>
    </w:p>
    <w:p w:rsidR="00132D5E" w:rsidRDefault="00132D5E"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AE6AB7" w:rsidRDefault="00AE6AB7" w:rsidP="00C24464">
      <w:pPr>
        <w:ind w:left="540" w:right="900"/>
        <w:jc w:val="center"/>
        <w:rPr>
          <w:rFonts w:asciiTheme="minorHAnsi" w:hAnsiTheme="minorHAnsi" w:cstheme="minorHAnsi"/>
          <w:b/>
          <w:sz w:val="22"/>
          <w:szCs w:val="22"/>
          <w:u w:val="single"/>
        </w:rPr>
      </w:pPr>
    </w:p>
    <w:p w:rsidR="0070581F" w:rsidRPr="00F07398" w:rsidRDefault="0070581F" w:rsidP="00C24464">
      <w:pPr>
        <w:ind w:left="540" w:right="900"/>
        <w:jc w:val="center"/>
        <w:rPr>
          <w:rFonts w:asciiTheme="minorHAnsi" w:hAnsiTheme="minorHAnsi" w:cstheme="minorHAnsi"/>
          <w:b/>
          <w:sz w:val="28"/>
          <w:szCs w:val="22"/>
          <w:u w:val="single"/>
        </w:rPr>
      </w:pPr>
      <w:r w:rsidRPr="00F07398">
        <w:rPr>
          <w:rFonts w:asciiTheme="minorHAnsi" w:hAnsiTheme="minorHAnsi" w:cstheme="minorHAnsi"/>
          <w:b/>
          <w:sz w:val="28"/>
          <w:szCs w:val="22"/>
          <w:u w:val="single"/>
        </w:rPr>
        <w:t>INSTRUCTIONS TO BIDDER</w:t>
      </w:r>
    </w:p>
    <w:p w:rsidR="0070581F" w:rsidRPr="00F07398" w:rsidRDefault="0070581F" w:rsidP="00C24464">
      <w:pPr>
        <w:tabs>
          <w:tab w:val="left" w:pos="900"/>
        </w:tabs>
        <w:ind w:firstLine="540"/>
        <w:rPr>
          <w:rFonts w:asciiTheme="minorHAnsi" w:hAnsiTheme="minorHAnsi" w:cstheme="minorHAnsi"/>
          <w:b/>
          <w:sz w:val="22"/>
          <w:szCs w:val="22"/>
        </w:rPr>
      </w:pPr>
    </w:p>
    <w:p w:rsidR="0070581F" w:rsidRPr="00F07398" w:rsidRDefault="0070581F" w:rsidP="00C24464">
      <w:pPr>
        <w:tabs>
          <w:tab w:val="left" w:pos="900"/>
        </w:tabs>
        <w:ind w:firstLine="360"/>
        <w:rPr>
          <w:rFonts w:asciiTheme="minorHAnsi" w:hAnsiTheme="minorHAnsi" w:cstheme="minorHAnsi"/>
          <w:b/>
          <w:sz w:val="22"/>
          <w:szCs w:val="22"/>
          <w:u w:val="single"/>
        </w:rPr>
      </w:pPr>
      <w:r w:rsidRPr="00F07398">
        <w:rPr>
          <w:rFonts w:asciiTheme="minorHAnsi" w:hAnsiTheme="minorHAnsi" w:cstheme="minorHAnsi"/>
          <w:b/>
          <w:sz w:val="22"/>
          <w:szCs w:val="22"/>
        </w:rPr>
        <w:t>1.</w:t>
      </w:r>
      <w:r w:rsidRPr="00F07398">
        <w:rPr>
          <w:rFonts w:asciiTheme="minorHAnsi" w:hAnsiTheme="minorHAnsi" w:cstheme="minorHAnsi"/>
          <w:b/>
          <w:sz w:val="22"/>
          <w:szCs w:val="22"/>
        </w:rPr>
        <w:tab/>
      </w:r>
      <w:r w:rsidRPr="00F07398">
        <w:rPr>
          <w:rFonts w:asciiTheme="minorHAnsi" w:hAnsiTheme="minorHAnsi" w:cstheme="minorHAnsi"/>
          <w:b/>
          <w:sz w:val="22"/>
          <w:szCs w:val="22"/>
          <w:u w:val="single"/>
        </w:rPr>
        <w:t>PROSPECTIVE BIDDERS SHOULD PARTICULARLY NOTE THAT:</w:t>
      </w:r>
    </w:p>
    <w:p w:rsidR="0070581F" w:rsidRPr="00F07398" w:rsidRDefault="0070581F" w:rsidP="00C24464">
      <w:pPr>
        <w:ind w:left="900" w:hanging="360"/>
        <w:jc w:val="both"/>
        <w:rPr>
          <w:rFonts w:asciiTheme="minorHAnsi" w:hAnsiTheme="minorHAnsi" w:cstheme="minorHAnsi"/>
          <w:b/>
          <w:sz w:val="22"/>
          <w:szCs w:val="22"/>
        </w:rPr>
      </w:pPr>
    </w:p>
    <w:p w:rsidR="00F270CA" w:rsidRPr="00F07398" w:rsidRDefault="00F270CA" w:rsidP="005C062E">
      <w:pPr>
        <w:tabs>
          <w:tab w:val="left" w:pos="1800"/>
        </w:tabs>
        <w:ind w:left="1080" w:hanging="540"/>
        <w:jc w:val="both"/>
        <w:rPr>
          <w:rFonts w:asciiTheme="minorHAnsi" w:hAnsiTheme="minorHAnsi" w:cstheme="minorHAnsi"/>
          <w:sz w:val="22"/>
          <w:szCs w:val="22"/>
        </w:rPr>
      </w:pPr>
      <w:r w:rsidRPr="00F07398">
        <w:rPr>
          <w:rFonts w:asciiTheme="minorHAnsi" w:hAnsiTheme="minorHAnsi" w:cstheme="minorHAnsi"/>
          <w:sz w:val="22"/>
          <w:szCs w:val="22"/>
        </w:rPr>
        <w:t xml:space="preserve">1.1 </w:t>
      </w:r>
      <w:r w:rsidR="005C062E">
        <w:rPr>
          <w:rFonts w:asciiTheme="minorHAnsi" w:hAnsiTheme="minorHAnsi" w:cstheme="minorHAnsi"/>
          <w:sz w:val="22"/>
          <w:szCs w:val="22"/>
        </w:rPr>
        <w:t xml:space="preserve">  </w:t>
      </w:r>
      <w:r w:rsidRPr="00F07398">
        <w:rPr>
          <w:rFonts w:asciiTheme="minorHAnsi" w:hAnsiTheme="minorHAnsi" w:cstheme="minorHAnsi"/>
          <w:sz w:val="22"/>
          <w:szCs w:val="22"/>
        </w:rPr>
        <w:t xml:space="preserve">Each bid valid for minimum </w:t>
      </w:r>
      <w:r w:rsidR="00AE6AB7" w:rsidRPr="00AE6AB7">
        <w:rPr>
          <w:rFonts w:asciiTheme="minorHAnsi" w:hAnsiTheme="minorHAnsi" w:cstheme="minorHAnsi"/>
          <w:b/>
          <w:sz w:val="22"/>
          <w:szCs w:val="22"/>
        </w:rPr>
        <w:t>12</w:t>
      </w:r>
      <w:r w:rsidR="00C500DD" w:rsidRPr="00AE6AB7">
        <w:rPr>
          <w:rFonts w:asciiTheme="minorHAnsi" w:hAnsiTheme="minorHAnsi" w:cstheme="minorHAnsi"/>
          <w:b/>
          <w:sz w:val="22"/>
          <w:szCs w:val="22"/>
        </w:rPr>
        <w:t>0</w:t>
      </w:r>
      <w:r w:rsidRPr="00AE6AB7">
        <w:rPr>
          <w:rFonts w:asciiTheme="minorHAnsi" w:hAnsiTheme="minorHAnsi" w:cstheme="minorHAnsi"/>
          <w:b/>
          <w:sz w:val="22"/>
          <w:szCs w:val="22"/>
        </w:rPr>
        <w:t xml:space="preserve"> days</w:t>
      </w:r>
      <w:r w:rsidRPr="00F07398">
        <w:rPr>
          <w:rFonts w:asciiTheme="minorHAnsi" w:hAnsiTheme="minorHAnsi" w:cstheme="minorHAnsi"/>
          <w:sz w:val="22"/>
          <w:szCs w:val="22"/>
        </w:rPr>
        <w:t xml:space="preserve"> from the date of opening of the bids must be accompanied by a </w:t>
      </w:r>
      <w:r w:rsidRPr="00327BD0">
        <w:rPr>
          <w:rFonts w:asciiTheme="minorHAnsi" w:hAnsiTheme="minorHAnsi" w:cstheme="minorHAnsi"/>
          <w:sz w:val="22"/>
          <w:szCs w:val="22"/>
        </w:rPr>
        <w:t>Bid Bond in the form of a cash deposit</w:t>
      </w:r>
      <w:r w:rsidR="00AE6AB7">
        <w:rPr>
          <w:rFonts w:asciiTheme="minorHAnsi" w:hAnsiTheme="minorHAnsi" w:cstheme="minorHAnsi"/>
          <w:sz w:val="22"/>
          <w:szCs w:val="22"/>
        </w:rPr>
        <w:t xml:space="preserve"> Receipt (CDR)</w:t>
      </w:r>
      <w:r w:rsidRPr="00327BD0">
        <w:rPr>
          <w:rFonts w:asciiTheme="minorHAnsi" w:hAnsiTheme="minorHAnsi" w:cstheme="minorHAnsi"/>
          <w:sz w:val="22"/>
          <w:szCs w:val="22"/>
        </w:rPr>
        <w:t>, a Bank Draft or a Bank Guarantee issued by scheduled Bank of Pakistan or a branch of foreign bank operating in Pakistan</w:t>
      </w:r>
      <w:r w:rsidRPr="00F07398">
        <w:rPr>
          <w:rFonts w:asciiTheme="minorHAnsi" w:hAnsiTheme="minorHAnsi" w:cstheme="minorHAnsi"/>
          <w:sz w:val="22"/>
          <w:szCs w:val="22"/>
        </w:rPr>
        <w:t xml:space="preserve"> for an amount mentioned in </w:t>
      </w:r>
      <w:r w:rsidR="00AE6AB7">
        <w:rPr>
          <w:rFonts w:asciiTheme="minorHAnsi" w:hAnsiTheme="minorHAnsi" w:cstheme="minorHAnsi"/>
          <w:sz w:val="22"/>
          <w:szCs w:val="22"/>
        </w:rPr>
        <w:t>“</w:t>
      </w:r>
      <w:r w:rsidR="00AE6AB7" w:rsidRPr="00AE6AB7">
        <w:rPr>
          <w:rFonts w:asciiTheme="minorHAnsi" w:hAnsiTheme="minorHAnsi" w:cstheme="minorHAnsi"/>
          <w:b/>
          <w:sz w:val="22"/>
          <w:szCs w:val="22"/>
        </w:rPr>
        <w:t>Tender Notice</w:t>
      </w:r>
      <w:r w:rsidR="00AE6AB7">
        <w:rPr>
          <w:rFonts w:asciiTheme="minorHAnsi" w:hAnsiTheme="minorHAnsi" w:cstheme="minorHAnsi"/>
          <w:sz w:val="22"/>
          <w:szCs w:val="22"/>
        </w:rPr>
        <w:t>”</w:t>
      </w:r>
      <w:r w:rsidRPr="00F07398">
        <w:rPr>
          <w:rFonts w:asciiTheme="minorHAnsi" w:hAnsiTheme="minorHAnsi" w:cstheme="minorHAnsi"/>
          <w:sz w:val="22"/>
          <w:szCs w:val="22"/>
        </w:rPr>
        <w:t xml:space="preserve"> and valid for </w:t>
      </w:r>
      <w:r w:rsidRPr="00AE6AB7">
        <w:rPr>
          <w:rFonts w:asciiTheme="minorHAnsi" w:hAnsiTheme="minorHAnsi" w:cstheme="minorHAnsi"/>
          <w:b/>
          <w:sz w:val="22"/>
          <w:szCs w:val="22"/>
        </w:rPr>
        <w:t>1</w:t>
      </w:r>
      <w:r w:rsidR="00AE6AB7" w:rsidRPr="00AE6AB7">
        <w:rPr>
          <w:rFonts w:asciiTheme="minorHAnsi" w:hAnsiTheme="minorHAnsi" w:cstheme="minorHAnsi"/>
          <w:b/>
          <w:sz w:val="22"/>
          <w:szCs w:val="22"/>
        </w:rPr>
        <w:t>8</w:t>
      </w:r>
      <w:r w:rsidRPr="00AE6AB7">
        <w:rPr>
          <w:rFonts w:asciiTheme="minorHAnsi" w:hAnsiTheme="minorHAnsi" w:cstheme="minorHAnsi"/>
          <w:b/>
          <w:sz w:val="22"/>
          <w:szCs w:val="22"/>
        </w:rPr>
        <w:t>0 days</w:t>
      </w:r>
      <w:r w:rsidRPr="00F07398">
        <w:rPr>
          <w:rFonts w:asciiTheme="minorHAnsi" w:hAnsiTheme="minorHAnsi" w:cstheme="minorHAnsi"/>
          <w:sz w:val="22"/>
          <w:szCs w:val="22"/>
        </w:rPr>
        <w:t xml:space="preserve"> from the date of opening of bids. The Bank Guarantee will be issued by a scheduled Bank in accordance with the format as </w:t>
      </w:r>
      <w:r w:rsidRPr="009109ED">
        <w:rPr>
          <w:rFonts w:asciiTheme="minorHAnsi" w:hAnsiTheme="minorHAnsi" w:cstheme="minorHAnsi"/>
          <w:sz w:val="22"/>
          <w:szCs w:val="22"/>
          <w:highlight w:val="yellow"/>
        </w:rPr>
        <w:t>per Annexure-B of the tender Documents.</w:t>
      </w:r>
      <w:r w:rsidRPr="00F07398">
        <w:rPr>
          <w:rFonts w:asciiTheme="minorHAnsi" w:hAnsiTheme="minorHAnsi" w:cstheme="minorHAnsi"/>
          <w:sz w:val="22"/>
          <w:szCs w:val="22"/>
        </w:rPr>
        <w:t xml:space="preserve"> </w:t>
      </w:r>
    </w:p>
    <w:p w:rsidR="0070581F" w:rsidRPr="00F07398" w:rsidRDefault="0070581F" w:rsidP="00C24464">
      <w:pPr>
        <w:jc w:val="both"/>
        <w:rPr>
          <w:rFonts w:asciiTheme="minorHAnsi" w:hAnsiTheme="minorHAnsi" w:cstheme="minorHAnsi"/>
          <w:b/>
          <w:sz w:val="22"/>
          <w:szCs w:val="22"/>
        </w:rPr>
      </w:pPr>
    </w:p>
    <w:p w:rsidR="0070581F" w:rsidRPr="00F07398" w:rsidRDefault="0070581F" w:rsidP="005C062E">
      <w:pPr>
        <w:tabs>
          <w:tab w:val="left" w:pos="1080"/>
        </w:tabs>
        <w:ind w:left="1080" w:hanging="540"/>
        <w:jc w:val="both"/>
        <w:rPr>
          <w:rFonts w:asciiTheme="minorHAnsi" w:hAnsiTheme="minorHAnsi" w:cstheme="minorHAnsi"/>
          <w:sz w:val="22"/>
          <w:szCs w:val="22"/>
        </w:rPr>
      </w:pPr>
      <w:r w:rsidRPr="00327BD0">
        <w:rPr>
          <w:rFonts w:asciiTheme="minorHAnsi" w:hAnsiTheme="minorHAnsi" w:cstheme="minorHAnsi"/>
          <w:sz w:val="22"/>
          <w:szCs w:val="22"/>
        </w:rPr>
        <w:t>1.2</w:t>
      </w:r>
      <w:r w:rsidRPr="00327BD0">
        <w:rPr>
          <w:rFonts w:asciiTheme="minorHAnsi" w:hAnsiTheme="minorHAnsi" w:cstheme="minorHAnsi"/>
          <w:sz w:val="22"/>
          <w:szCs w:val="22"/>
        </w:rPr>
        <w:tab/>
        <w:t>Bid Bonds through fax shall not be acceptable.</w:t>
      </w:r>
    </w:p>
    <w:p w:rsidR="0070581F" w:rsidRPr="00F07398" w:rsidRDefault="0070581F" w:rsidP="00C24464">
      <w:pPr>
        <w:jc w:val="both"/>
        <w:rPr>
          <w:rFonts w:asciiTheme="minorHAnsi" w:hAnsiTheme="minorHAnsi" w:cstheme="minorHAnsi"/>
          <w:sz w:val="22"/>
          <w:szCs w:val="22"/>
        </w:rPr>
      </w:pPr>
    </w:p>
    <w:p w:rsidR="0070581F" w:rsidRPr="009109ED" w:rsidRDefault="0070581F" w:rsidP="00C5573A">
      <w:pPr>
        <w:ind w:left="1080" w:hanging="540"/>
        <w:jc w:val="both"/>
        <w:rPr>
          <w:rFonts w:asciiTheme="minorHAnsi" w:hAnsiTheme="minorHAnsi" w:cstheme="minorHAnsi"/>
          <w:sz w:val="22"/>
          <w:szCs w:val="22"/>
          <w:highlight w:val="yellow"/>
        </w:rPr>
      </w:pPr>
      <w:r w:rsidRPr="00F07398">
        <w:rPr>
          <w:rFonts w:asciiTheme="minorHAnsi" w:hAnsiTheme="minorHAnsi" w:cstheme="minorHAnsi"/>
          <w:sz w:val="22"/>
          <w:szCs w:val="22"/>
        </w:rPr>
        <w:t xml:space="preserve">1.3 </w:t>
      </w:r>
      <w:r w:rsidR="00A049BC" w:rsidRPr="00F07398">
        <w:rPr>
          <w:rFonts w:asciiTheme="minorHAnsi" w:hAnsiTheme="minorHAnsi" w:cstheme="minorHAnsi"/>
          <w:sz w:val="22"/>
          <w:szCs w:val="22"/>
        </w:rPr>
        <w:tab/>
      </w:r>
      <w:r w:rsidRPr="00F07398">
        <w:rPr>
          <w:rFonts w:asciiTheme="minorHAnsi" w:hAnsiTheme="minorHAnsi" w:cstheme="minorHAnsi"/>
          <w:sz w:val="22"/>
          <w:szCs w:val="22"/>
        </w:rPr>
        <w:t>On acceptance of Bid by the purchaser, the su</w:t>
      </w:r>
      <w:r w:rsidR="006D17CE" w:rsidRPr="00F07398">
        <w:rPr>
          <w:rFonts w:asciiTheme="minorHAnsi" w:hAnsiTheme="minorHAnsi" w:cstheme="minorHAnsi"/>
          <w:sz w:val="22"/>
          <w:szCs w:val="22"/>
        </w:rPr>
        <w:t>ccessful Bidder shall, within</w:t>
      </w:r>
      <w:r w:rsidR="00C5573A">
        <w:rPr>
          <w:rFonts w:asciiTheme="minorHAnsi" w:hAnsiTheme="minorHAnsi" w:cstheme="minorHAnsi"/>
          <w:sz w:val="22"/>
          <w:szCs w:val="22"/>
        </w:rPr>
        <w:t xml:space="preserve"> 1</w:t>
      </w:r>
      <w:r w:rsidR="00C47B9A">
        <w:rPr>
          <w:rFonts w:asciiTheme="minorHAnsi" w:hAnsiTheme="minorHAnsi" w:cstheme="minorHAnsi"/>
          <w:sz w:val="22"/>
          <w:szCs w:val="22"/>
        </w:rPr>
        <w:t>5</w:t>
      </w:r>
      <w:r w:rsidRPr="00F07398">
        <w:rPr>
          <w:rFonts w:asciiTheme="minorHAnsi" w:hAnsiTheme="minorHAnsi" w:cstheme="minorHAnsi"/>
          <w:sz w:val="22"/>
          <w:szCs w:val="22"/>
        </w:rPr>
        <w:t xml:space="preserve"> days of the </w:t>
      </w:r>
      <w:r w:rsidRPr="00327BD0">
        <w:rPr>
          <w:rFonts w:asciiTheme="minorHAnsi" w:hAnsiTheme="minorHAnsi" w:cstheme="minorHAnsi"/>
          <w:sz w:val="22"/>
          <w:szCs w:val="22"/>
        </w:rPr>
        <w:t>receipt of Letter of Intent (LOI) furnish an acceptable performance Bond/Bank Guarantee for an amount equivalent to 10% of the total contract value in Pak Rupees,</w:t>
      </w:r>
      <w:r w:rsidRPr="00F07398">
        <w:rPr>
          <w:rFonts w:asciiTheme="minorHAnsi" w:hAnsiTheme="minorHAnsi" w:cstheme="minorHAnsi"/>
          <w:sz w:val="22"/>
          <w:szCs w:val="22"/>
        </w:rPr>
        <w:t xml:space="preserve"> issued by Pakistani Scheduled Bank </w:t>
      </w:r>
      <w:r w:rsidR="009A3FA6" w:rsidRPr="009A3FA6">
        <w:rPr>
          <w:rFonts w:asciiTheme="minorHAnsi" w:hAnsiTheme="minorHAnsi" w:cstheme="minorHAnsi"/>
          <w:b/>
          <w:sz w:val="22"/>
          <w:szCs w:val="22"/>
        </w:rPr>
        <w:t>(except NIB and Summit Banks)</w:t>
      </w:r>
      <w:r w:rsidR="009A3FA6">
        <w:rPr>
          <w:rFonts w:asciiTheme="minorHAnsi" w:hAnsiTheme="minorHAnsi" w:cstheme="minorHAnsi"/>
          <w:sz w:val="22"/>
          <w:szCs w:val="22"/>
        </w:rPr>
        <w:t xml:space="preserve"> </w:t>
      </w:r>
      <w:r w:rsidRPr="00F07398">
        <w:rPr>
          <w:rFonts w:asciiTheme="minorHAnsi" w:hAnsiTheme="minorHAnsi" w:cstheme="minorHAnsi"/>
          <w:sz w:val="22"/>
          <w:szCs w:val="22"/>
        </w:rPr>
        <w:t xml:space="preserve">or Branch of a Foreign Bank operating in Pakistan in accordance with the Format at </w:t>
      </w:r>
      <w:r w:rsidRPr="009109ED">
        <w:rPr>
          <w:rFonts w:asciiTheme="minorHAnsi" w:hAnsiTheme="minorHAnsi" w:cstheme="minorHAnsi"/>
          <w:sz w:val="22"/>
          <w:szCs w:val="22"/>
          <w:highlight w:val="yellow"/>
        </w:rPr>
        <w:t>Annexure-C.</w:t>
      </w:r>
      <w:r w:rsidR="00C5573A">
        <w:rPr>
          <w:rFonts w:asciiTheme="minorHAnsi" w:hAnsiTheme="minorHAnsi" w:cstheme="minorHAnsi"/>
          <w:sz w:val="22"/>
          <w:szCs w:val="22"/>
          <w:highlight w:val="yellow"/>
        </w:rPr>
        <w:t xml:space="preserve"> </w:t>
      </w:r>
      <w:r w:rsidR="00C5573A" w:rsidRPr="00C5573A">
        <w:rPr>
          <w:rFonts w:asciiTheme="minorHAnsi" w:hAnsiTheme="minorHAnsi" w:cstheme="minorHAnsi"/>
          <w:sz w:val="22"/>
          <w:szCs w:val="22"/>
        </w:rPr>
        <w:t>Performance Bond will not be acceptable with the banks</w:t>
      </w:r>
      <w:r w:rsidR="00C5573A">
        <w:rPr>
          <w:rFonts w:asciiTheme="minorHAnsi" w:hAnsiTheme="minorHAnsi" w:cstheme="minorHAnsi"/>
          <w:sz w:val="22"/>
          <w:szCs w:val="22"/>
        </w:rPr>
        <w:t xml:space="preserve"> </w:t>
      </w:r>
      <w:r w:rsidR="00C5573A" w:rsidRPr="00C5573A">
        <w:rPr>
          <w:rFonts w:asciiTheme="minorHAnsi" w:hAnsiTheme="minorHAnsi" w:cstheme="minorHAnsi"/>
          <w:sz w:val="22"/>
          <w:szCs w:val="22"/>
        </w:rPr>
        <w:t>whose market price per share is quoted below the par value at the</w:t>
      </w:r>
      <w:r w:rsidR="00C5573A">
        <w:rPr>
          <w:rFonts w:asciiTheme="minorHAnsi" w:hAnsiTheme="minorHAnsi" w:cstheme="minorHAnsi"/>
          <w:sz w:val="22"/>
          <w:szCs w:val="22"/>
        </w:rPr>
        <w:t xml:space="preserve"> </w:t>
      </w:r>
      <w:r w:rsidR="00C5573A" w:rsidRPr="00C5573A">
        <w:rPr>
          <w:rFonts w:asciiTheme="minorHAnsi" w:hAnsiTheme="minorHAnsi" w:cstheme="minorHAnsi"/>
          <w:sz w:val="22"/>
          <w:szCs w:val="22"/>
        </w:rPr>
        <w:t>stock Exchange.</w:t>
      </w:r>
    </w:p>
    <w:p w:rsidR="0070581F" w:rsidRPr="00F07398" w:rsidRDefault="0070581F" w:rsidP="00C24464">
      <w:pPr>
        <w:jc w:val="both"/>
        <w:rPr>
          <w:rFonts w:asciiTheme="minorHAnsi" w:hAnsiTheme="minorHAnsi" w:cstheme="minorHAnsi"/>
          <w:sz w:val="22"/>
          <w:szCs w:val="22"/>
        </w:rPr>
      </w:pPr>
    </w:p>
    <w:p w:rsidR="0070581F" w:rsidRPr="00F07398" w:rsidRDefault="0070581F" w:rsidP="00C24464">
      <w:pPr>
        <w:numPr>
          <w:ilvl w:val="1"/>
          <w:numId w:val="14"/>
        </w:numPr>
        <w:tabs>
          <w:tab w:val="clear" w:pos="900"/>
          <w:tab w:val="num" w:pos="1080"/>
        </w:tabs>
        <w:ind w:left="1080" w:hanging="540"/>
        <w:jc w:val="both"/>
        <w:rPr>
          <w:rFonts w:asciiTheme="minorHAnsi" w:hAnsiTheme="minorHAnsi" w:cstheme="minorHAnsi"/>
          <w:sz w:val="22"/>
          <w:szCs w:val="22"/>
        </w:rPr>
      </w:pPr>
      <w:r w:rsidRPr="00F07398">
        <w:rPr>
          <w:rFonts w:asciiTheme="minorHAnsi" w:hAnsiTheme="minorHAnsi" w:cstheme="minorHAnsi"/>
          <w:sz w:val="22"/>
          <w:szCs w:val="22"/>
        </w:rPr>
        <w:t>The Terms and Conditions form an integral part of Tender Enquiry and must be taken into consideration before submitting your quotation.</w:t>
      </w:r>
    </w:p>
    <w:p w:rsidR="0070581F" w:rsidRPr="00F07398" w:rsidRDefault="0070581F" w:rsidP="00C24464">
      <w:pPr>
        <w:jc w:val="both"/>
        <w:rPr>
          <w:rFonts w:asciiTheme="minorHAnsi" w:hAnsiTheme="minorHAnsi" w:cstheme="minorHAnsi"/>
          <w:sz w:val="22"/>
          <w:szCs w:val="22"/>
        </w:rPr>
      </w:pPr>
    </w:p>
    <w:p w:rsidR="0070581F" w:rsidRPr="00F07398" w:rsidRDefault="0070581F" w:rsidP="00C24464">
      <w:pPr>
        <w:numPr>
          <w:ilvl w:val="1"/>
          <w:numId w:val="14"/>
        </w:numPr>
        <w:tabs>
          <w:tab w:val="clear" w:pos="900"/>
          <w:tab w:val="num" w:pos="1080"/>
        </w:tabs>
        <w:ind w:left="1080" w:hanging="540"/>
        <w:jc w:val="both"/>
        <w:rPr>
          <w:rFonts w:asciiTheme="minorHAnsi" w:hAnsiTheme="minorHAnsi" w:cstheme="minorHAnsi"/>
          <w:sz w:val="22"/>
          <w:szCs w:val="22"/>
        </w:rPr>
      </w:pPr>
      <w:r w:rsidRPr="00F07398">
        <w:rPr>
          <w:rFonts w:asciiTheme="minorHAnsi" w:hAnsiTheme="minorHAnsi" w:cstheme="minorHAnsi"/>
          <w:sz w:val="22"/>
          <w:szCs w:val="22"/>
        </w:rPr>
        <w:t xml:space="preserve">The </w:t>
      </w:r>
      <w:r w:rsidRPr="00327BD0">
        <w:rPr>
          <w:rFonts w:asciiTheme="minorHAnsi" w:hAnsiTheme="minorHAnsi" w:cstheme="minorHAnsi"/>
          <w:sz w:val="22"/>
          <w:szCs w:val="22"/>
        </w:rPr>
        <w:t>Purchaser</w:t>
      </w:r>
      <w:r w:rsidRPr="00F07398">
        <w:rPr>
          <w:rFonts w:asciiTheme="minorHAnsi" w:hAnsiTheme="minorHAnsi" w:cstheme="minorHAnsi"/>
          <w:sz w:val="22"/>
          <w:szCs w:val="22"/>
        </w:rPr>
        <w:t xml:space="preserve"> does not take any responsibility for collecting the Bids from any Agency. Your authorized representative may attend the Tender Opening if desired. The requests for extension of closing date and time shall not be entertained and tender received after closing time or date, shall not be accepted and returned to Bidders unopened.</w:t>
      </w:r>
    </w:p>
    <w:p w:rsidR="0070581F" w:rsidRPr="00F07398" w:rsidRDefault="0070581F" w:rsidP="00C24464">
      <w:pPr>
        <w:jc w:val="both"/>
        <w:rPr>
          <w:rFonts w:asciiTheme="minorHAnsi" w:hAnsiTheme="minorHAnsi" w:cstheme="minorHAnsi"/>
          <w:sz w:val="22"/>
          <w:szCs w:val="22"/>
        </w:rPr>
      </w:pPr>
    </w:p>
    <w:p w:rsidR="0070581F" w:rsidRPr="00F07398" w:rsidRDefault="0070581F" w:rsidP="00C24464">
      <w:pPr>
        <w:numPr>
          <w:ilvl w:val="1"/>
          <w:numId w:val="14"/>
        </w:numPr>
        <w:tabs>
          <w:tab w:val="clear" w:pos="900"/>
          <w:tab w:val="num" w:pos="1080"/>
        </w:tabs>
        <w:ind w:left="1080" w:hanging="540"/>
        <w:jc w:val="both"/>
        <w:rPr>
          <w:rFonts w:asciiTheme="minorHAnsi" w:hAnsiTheme="minorHAnsi" w:cstheme="minorHAnsi"/>
          <w:sz w:val="22"/>
          <w:szCs w:val="22"/>
        </w:rPr>
      </w:pPr>
      <w:r w:rsidRPr="00F07398">
        <w:rPr>
          <w:rFonts w:asciiTheme="minorHAnsi" w:hAnsiTheme="minorHAnsi" w:cstheme="minorHAnsi"/>
          <w:sz w:val="22"/>
          <w:szCs w:val="22"/>
        </w:rPr>
        <w:t xml:space="preserve">The </w:t>
      </w:r>
      <w:r w:rsidRPr="00327BD0">
        <w:rPr>
          <w:rFonts w:asciiTheme="minorHAnsi" w:hAnsiTheme="minorHAnsi" w:cstheme="minorHAnsi"/>
          <w:sz w:val="22"/>
          <w:szCs w:val="22"/>
        </w:rPr>
        <w:t>purchasers</w:t>
      </w:r>
      <w:r w:rsidRPr="00F07398">
        <w:rPr>
          <w:rFonts w:asciiTheme="minorHAnsi" w:hAnsiTheme="minorHAnsi" w:cstheme="minorHAnsi"/>
          <w:sz w:val="22"/>
          <w:szCs w:val="22"/>
        </w:rPr>
        <w:t xml:space="preserve"> reserves the right to increase or decrease the quantities /scope of work to a reasonable percentage and accept or reject any or all bids or may cancel any or all items at any time without </w:t>
      </w:r>
      <w:r w:rsidR="00222E7F" w:rsidRPr="00F07398">
        <w:rPr>
          <w:rFonts w:asciiTheme="minorHAnsi" w:hAnsiTheme="minorHAnsi" w:cstheme="minorHAnsi"/>
          <w:sz w:val="22"/>
          <w:szCs w:val="22"/>
        </w:rPr>
        <w:t>justifying</w:t>
      </w:r>
      <w:r w:rsidRPr="00F07398">
        <w:rPr>
          <w:rFonts w:asciiTheme="minorHAnsi" w:hAnsiTheme="minorHAnsi" w:cstheme="minorHAnsi"/>
          <w:sz w:val="22"/>
          <w:szCs w:val="22"/>
        </w:rPr>
        <w:t xml:space="preserve"> any reasons therefore. </w:t>
      </w:r>
    </w:p>
    <w:p w:rsidR="0070581F" w:rsidRPr="00F07398" w:rsidRDefault="0070581F" w:rsidP="00C24464">
      <w:pPr>
        <w:jc w:val="both"/>
        <w:rPr>
          <w:rFonts w:asciiTheme="minorHAnsi" w:hAnsiTheme="minorHAnsi" w:cstheme="minorHAnsi"/>
          <w:sz w:val="22"/>
          <w:szCs w:val="22"/>
        </w:rPr>
      </w:pPr>
    </w:p>
    <w:p w:rsidR="0070581F" w:rsidRPr="00C5573A" w:rsidRDefault="00C5573A" w:rsidP="00C24464">
      <w:pPr>
        <w:numPr>
          <w:ilvl w:val="0"/>
          <w:numId w:val="15"/>
        </w:numPr>
        <w:tabs>
          <w:tab w:val="clear" w:pos="720"/>
          <w:tab w:val="num" w:pos="540"/>
          <w:tab w:val="left" w:pos="1080"/>
        </w:tabs>
        <w:ind w:left="540" w:hanging="180"/>
        <w:jc w:val="both"/>
        <w:rPr>
          <w:rFonts w:asciiTheme="minorHAnsi" w:hAnsiTheme="minorHAnsi" w:cstheme="minorHAnsi"/>
          <w:b/>
          <w:sz w:val="22"/>
          <w:szCs w:val="22"/>
          <w:u w:val="single"/>
        </w:rPr>
      </w:pPr>
      <w:r>
        <w:rPr>
          <w:rFonts w:asciiTheme="minorHAnsi" w:hAnsiTheme="minorHAnsi" w:cstheme="minorHAnsi"/>
          <w:sz w:val="22"/>
          <w:szCs w:val="22"/>
        </w:rPr>
        <w:tab/>
      </w:r>
      <w:r w:rsidRPr="00C5573A">
        <w:rPr>
          <w:rFonts w:asciiTheme="minorHAnsi" w:hAnsiTheme="minorHAnsi" w:cstheme="minorHAnsi"/>
          <w:b/>
          <w:sz w:val="22"/>
          <w:szCs w:val="22"/>
          <w:u w:val="single"/>
        </w:rPr>
        <w:t>THE BIDDING DOCUM</w:t>
      </w:r>
      <w:r>
        <w:rPr>
          <w:rFonts w:asciiTheme="minorHAnsi" w:hAnsiTheme="minorHAnsi" w:cstheme="minorHAnsi"/>
          <w:b/>
          <w:sz w:val="22"/>
          <w:szCs w:val="22"/>
          <w:u w:val="single"/>
        </w:rPr>
        <w:t>ENTS COMPRISE OF THE FOLLOWING:</w:t>
      </w:r>
    </w:p>
    <w:p w:rsidR="0070581F" w:rsidRPr="00F07398" w:rsidRDefault="0070581F" w:rsidP="00C24464">
      <w:pPr>
        <w:jc w:val="center"/>
        <w:rPr>
          <w:rFonts w:asciiTheme="minorHAnsi" w:hAnsiTheme="minorHAnsi" w:cstheme="minorHAnsi"/>
          <w:sz w:val="22"/>
          <w:szCs w:val="22"/>
        </w:rPr>
      </w:pPr>
    </w:p>
    <w:p w:rsidR="0070581F" w:rsidRPr="00F07398"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F07398">
        <w:rPr>
          <w:rFonts w:asciiTheme="minorHAnsi" w:hAnsiTheme="minorHAnsi" w:cstheme="minorHAnsi"/>
          <w:sz w:val="22"/>
          <w:szCs w:val="22"/>
        </w:rPr>
        <w:t>Instructions to Bidders</w:t>
      </w:r>
    </w:p>
    <w:p w:rsidR="00C5573A" w:rsidRPr="00F07398" w:rsidRDefault="00C5573A" w:rsidP="00C5573A">
      <w:pPr>
        <w:numPr>
          <w:ilvl w:val="0"/>
          <w:numId w:val="2"/>
        </w:numPr>
        <w:tabs>
          <w:tab w:val="clear" w:pos="1260"/>
          <w:tab w:val="num" w:pos="1418"/>
        </w:tabs>
        <w:ind w:left="1418" w:hanging="338"/>
        <w:jc w:val="both"/>
        <w:rPr>
          <w:rFonts w:asciiTheme="minorHAnsi" w:hAnsiTheme="minorHAnsi" w:cstheme="minorHAnsi"/>
          <w:sz w:val="22"/>
          <w:szCs w:val="22"/>
        </w:rPr>
      </w:pPr>
      <w:r w:rsidRPr="00F07398">
        <w:rPr>
          <w:rFonts w:asciiTheme="minorHAnsi" w:hAnsiTheme="minorHAnsi" w:cstheme="minorHAnsi"/>
          <w:sz w:val="22"/>
          <w:szCs w:val="22"/>
        </w:rPr>
        <w:t>Scope of Work, (Annexure-</w:t>
      </w:r>
      <w:r w:rsidRPr="00F07398">
        <w:rPr>
          <w:rFonts w:asciiTheme="minorHAnsi" w:hAnsiTheme="minorHAnsi" w:cstheme="minorHAnsi"/>
          <w:b/>
          <w:sz w:val="22"/>
          <w:szCs w:val="22"/>
        </w:rPr>
        <w:t>A</w:t>
      </w:r>
      <w:r w:rsidRPr="00F07398">
        <w:rPr>
          <w:rFonts w:asciiTheme="minorHAnsi" w:hAnsiTheme="minorHAnsi" w:cstheme="minorHAnsi"/>
          <w:sz w:val="22"/>
          <w:szCs w:val="22"/>
        </w:rPr>
        <w:t>)</w:t>
      </w:r>
    </w:p>
    <w:p w:rsidR="00C5573A"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F07398">
        <w:rPr>
          <w:rFonts w:asciiTheme="minorHAnsi" w:hAnsiTheme="minorHAnsi" w:cstheme="minorHAnsi"/>
          <w:sz w:val="22"/>
          <w:szCs w:val="22"/>
        </w:rPr>
        <w:t xml:space="preserve">Terms of Reference </w:t>
      </w:r>
      <w:r w:rsidR="00EA04DD">
        <w:rPr>
          <w:rFonts w:asciiTheme="minorHAnsi" w:hAnsiTheme="minorHAnsi" w:cstheme="minorHAnsi"/>
          <w:sz w:val="22"/>
          <w:szCs w:val="22"/>
        </w:rPr>
        <w:t xml:space="preserve">(Annexure- </w:t>
      </w:r>
      <w:r w:rsidR="00EA04DD" w:rsidRPr="00EA04DD">
        <w:rPr>
          <w:rFonts w:asciiTheme="minorHAnsi" w:hAnsiTheme="minorHAnsi" w:cstheme="minorHAnsi"/>
          <w:b/>
          <w:sz w:val="22"/>
          <w:szCs w:val="22"/>
        </w:rPr>
        <w:t>A-1</w:t>
      </w:r>
      <w:r w:rsidR="00EA04DD">
        <w:rPr>
          <w:rFonts w:asciiTheme="minorHAnsi" w:hAnsiTheme="minorHAnsi" w:cstheme="minorHAnsi"/>
          <w:sz w:val="22"/>
          <w:szCs w:val="22"/>
        </w:rPr>
        <w:t>)</w:t>
      </w:r>
    </w:p>
    <w:p w:rsidR="0070581F" w:rsidRPr="00F07398"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F07398">
        <w:rPr>
          <w:rFonts w:asciiTheme="minorHAnsi" w:hAnsiTheme="minorHAnsi" w:cstheme="minorHAnsi"/>
          <w:sz w:val="22"/>
          <w:szCs w:val="22"/>
        </w:rPr>
        <w:t>Format of Bid Bond (Annexure-</w:t>
      </w:r>
      <w:r w:rsidRPr="00F07398">
        <w:rPr>
          <w:rFonts w:asciiTheme="minorHAnsi" w:hAnsiTheme="minorHAnsi" w:cstheme="minorHAnsi"/>
          <w:b/>
          <w:sz w:val="22"/>
          <w:szCs w:val="22"/>
        </w:rPr>
        <w:t>B</w:t>
      </w:r>
      <w:r w:rsidRPr="00F07398">
        <w:rPr>
          <w:rFonts w:asciiTheme="minorHAnsi" w:hAnsiTheme="minorHAnsi" w:cstheme="minorHAnsi"/>
          <w:sz w:val="22"/>
          <w:szCs w:val="22"/>
        </w:rPr>
        <w:t>).</w:t>
      </w:r>
    </w:p>
    <w:p w:rsidR="0070581F" w:rsidRPr="00F07398"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F07398">
        <w:rPr>
          <w:rFonts w:asciiTheme="minorHAnsi" w:hAnsiTheme="minorHAnsi" w:cstheme="minorHAnsi"/>
          <w:sz w:val="22"/>
          <w:szCs w:val="22"/>
        </w:rPr>
        <w:t>Format of Performance Bond/ Bank Guarantee (Annexure-</w:t>
      </w:r>
      <w:r w:rsidRPr="00F07398">
        <w:rPr>
          <w:rFonts w:asciiTheme="minorHAnsi" w:hAnsiTheme="minorHAnsi" w:cstheme="minorHAnsi"/>
          <w:b/>
          <w:sz w:val="22"/>
          <w:szCs w:val="22"/>
        </w:rPr>
        <w:t>C</w:t>
      </w:r>
      <w:r w:rsidRPr="00F07398">
        <w:rPr>
          <w:rFonts w:asciiTheme="minorHAnsi" w:hAnsiTheme="minorHAnsi" w:cstheme="minorHAnsi"/>
          <w:sz w:val="22"/>
          <w:szCs w:val="22"/>
        </w:rPr>
        <w:t xml:space="preserve">)     </w:t>
      </w:r>
    </w:p>
    <w:p w:rsidR="0070581F" w:rsidRPr="00F07398" w:rsidRDefault="0070581F"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F07398">
        <w:rPr>
          <w:rFonts w:asciiTheme="minorHAnsi" w:hAnsiTheme="minorHAnsi" w:cstheme="minorHAnsi"/>
          <w:sz w:val="22"/>
          <w:szCs w:val="22"/>
        </w:rPr>
        <w:t>Format of Bidding Form(Annexure-</w:t>
      </w:r>
      <w:r w:rsidRPr="00F07398">
        <w:rPr>
          <w:rFonts w:asciiTheme="minorHAnsi" w:hAnsiTheme="minorHAnsi" w:cstheme="minorHAnsi"/>
          <w:b/>
          <w:sz w:val="22"/>
          <w:szCs w:val="22"/>
        </w:rPr>
        <w:t>D</w:t>
      </w:r>
      <w:r w:rsidRPr="00F07398">
        <w:rPr>
          <w:rFonts w:asciiTheme="minorHAnsi" w:hAnsiTheme="minorHAnsi" w:cstheme="minorHAnsi"/>
          <w:sz w:val="22"/>
          <w:szCs w:val="22"/>
        </w:rPr>
        <w:t>)</w:t>
      </w:r>
    </w:p>
    <w:p w:rsidR="002A1FDC" w:rsidRDefault="00431288" w:rsidP="002A1FDC">
      <w:pPr>
        <w:numPr>
          <w:ilvl w:val="0"/>
          <w:numId w:val="2"/>
        </w:numPr>
        <w:tabs>
          <w:tab w:val="clear" w:pos="1260"/>
          <w:tab w:val="num" w:pos="1418"/>
        </w:tabs>
        <w:ind w:left="1418" w:hanging="338"/>
        <w:jc w:val="both"/>
        <w:rPr>
          <w:rFonts w:asciiTheme="minorHAnsi" w:hAnsiTheme="minorHAnsi" w:cstheme="minorHAnsi"/>
          <w:sz w:val="22"/>
          <w:szCs w:val="22"/>
        </w:rPr>
      </w:pPr>
      <w:r>
        <w:rPr>
          <w:rFonts w:asciiTheme="minorHAnsi" w:hAnsiTheme="minorHAnsi" w:cstheme="minorHAnsi"/>
          <w:sz w:val="22"/>
          <w:szCs w:val="22"/>
        </w:rPr>
        <w:t xml:space="preserve">Format of </w:t>
      </w:r>
      <w:r w:rsidR="002A1FDC">
        <w:rPr>
          <w:rFonts w:asciiTheme="minorHAnsi" w:hAnsiTheme="minorHAnsi" w:cstheme="minorHAnsi"/>
          <w:sz w:val="22"/>
          <w:szCs w:val="22"/>
        </w:rPr>
        <w:t xml:space="preserve">Integrity and Ethics Declaration </w:t>
      </w:r>
      <w:r w:rsidR="0070581F" w:rsidRPr="00F07398">
        <w:rPr>
          <w:rFonts w:asciiTheme="minorHAnsi" w:hAnsiTheme="minorHAnsi" w:cstheme="minorHAnsi"/>
          <w:sz w:val="22"/>
          <w:szCs w:val="22"/>
        </w:rPr>
        <w:t>(Annexure-</w:t>
      </w:r>
      <w:r w:rsidR="0070581F" w:rsidRPr="00F07398">
        <w:rPr>
          <w:rFonts w:asciiTheme="minorHAnsi" w:hAnsiTheme="minorHAnsi" w:cstheme="minorHAnsi"/>
          <w:b/>
          <w:sz w:val="22"/>
          <w:szCs w:val="22"/>
        </w:rPr>
        <w:t>E</w:t>
      </w:r>
      <w:r w:rsidR="0070581F" w:rsidRPr="00F07398">
        <w:rPr>
          <w:rFonts w:asciiTheme="minorHAnsi" w:hAnsiTheme="minorHAnsi" w:cstheme="minorHAnsi"/>
          <w:sz w:val="22"/>
          <w:szCs w:val="22"/>
        </w:rPr>
        <w:t>)</w:t>
      </w:r>
    </w:p>
    <w:p w:rsidR="002A1FDC" w:rsidRPr="00431288" w:rsidRDefault="002A1FDC" w:rsidP="002A1FDC">
      <w:pPr>
        <w:numPr>
          <w:ilvl w:val="0"/>
          <w:numId w:val="2"/>
        </w:numPr>
        <w:tabs>
          <w:tab w:val="clear" w:pos="1260"/>
          <w:tab w:val="num" w:pos="1418"/>
        </w:tabs>
        <w:ind w:left="1418" w:hanging="338"/>
        <w:jc w:val="both"/>
        <w:rPr>
          <w:rFonts w:asciiTheme="minorHAnsi" w:hAnsiTheme="minorHAnsi" w:cstheme="minorHAnsi"/>
          <w:sz w:val="22"/>
          <w:szCs w:val="22"/>
        </w:rPr>
      </w:pPr>
      <w:r w:rsidRPr="002A1FDC">
        <w:rPr>
          <w:rFonts w:ascii="Calibri" w:hAnsi="Calibri" w:cs="Calibri"/>
          <w:sz w:val="22"/>
          <w:szCs w:val="22"/>
        </w:rPr>
        <w:t>Affidavit for Not Black Listing (Annexure-</w:t>
      </w:r>
      <w:r w:rsidR="00431288" w:rsidRPr="00431288">
        <w:rPr>
          <w:rFonts w:ascii="Calibri" w:hAnsi="Calibri" w:cs="Calibri"/>
          <w:b/>
          <w:sz w:val="22"/>
          <w:szCs w:val="22"/>
        </w:rPr>
        <w:t>F</w:t>
      </w:r>
      <w:r w:rsidRPr="002A1FDC">
        <w:rPr>
          <w:rFonts w:ascii="Calibri" w:hAnsi="Calibri" w:cs="Calibri"/>
          <w:sz w:val="22"/>
          <w:szCs w:val="22"/>
        </w:rPr>
        <w:t>)</w:t>
      </w:r>
    </w:p>
    <w:p w:rsidR="00431288" w:rsidRPr="00431288" w:rsidRDefault="00C778C9" w:rsidP="00431288">
      <w:pPr>
        <w:numPr>
          <w:ilvl w:val="0"/>
          <w:numId w:val="2"/>
        </w:numPr>
        <w:tabs>
          <w:tab w:val="clear" w:pos="1260"/>
          <w:tab w:val="num" w:pos="1418"/>
        </w:tabs>
        <w:ind w:left="1418" w:hanging="338"/>
        <w:jc w:val="both"/>
        <w:rPr>
          <w:rFonts w:asciiTheme="minorHAnsi" w:hAnsiTheme="minorHAnsi" w:cstheme="minorHAnsi"/>
          <w:b/>
          <w:bCs/>
          <w:sz w:val="22"/>
          <w:szCs w:val="22"/>
        </w:rPr>
      </w:pPr>
      <w:r>
        <w:rPr>
          <w:rFonts w:asciiTheme="minorHAnsi" w:hAnsiTheme="minorHAnsi" w:cstheme="minorHAnsi"/>
          <w:sz w:val="22"/>
          <w:szCs w:val="22"/>
        </w:rPr>
        <w:t>Data</w:t>
      </w:r>
      <w:r w:rsidR="00431288" w:rsidRPr="00431288">
        <w:rPr>
          <w:rFonts w:asciiTheme="minorHAnsi" w:hAnsiTheme="minorHAnsi" w:cstheme="minorHAnsi"/>
          <w:sz w:val="22"/>
          <w:szCs w:val="22"/>
        </w:rPr>
        <w:t xml:space="preserve"> Summary Sheet to be attached with technical bid (Annexure-</w:t>
      </w:r>
      <w:r w:rsidR="00431288" w:rsidRPr="00431288">
        <w:rPr>
          <w:rFonts w:asciiTheme="minorHAnsi" w:hAnsiTheme="minorHAnsi" w:cstheme="minorHAnsi"/>
          <w:b/>
          <w:bCs/>
          <w:sz w:val="22"/>
          <w:szCs w:val="22"/>
        </w:rPr>
        <w:t>G)</w:t>
      </w:r>
    </w:p>
    <w:p w:rsidR="00431288" w:rsidRPr="00431288" w:rsidRDefault="00C778C9" w:rsidP="00431288">
      <w:pPr>
        <w:numPr>
          <w:ilvl w:val="0"/>
          <w:numId w:val="2"/>
        </w:numPr>
        <w:tabs>
          <w:tab w:val="clear" w:pos="1260"/>
          <w:tab w:val="num" w:pos="1418"/>
        </w:tabs>
        <w:ind w:left="1418" w:hanging="338"/>
        <w:jc w:val="both"/>
        <w:rPr>
          <w:rFonts w:asciiTheme="minorHAnsi" w:hAnsiTheme="minorHAnsi" w:cstheme="minorHAnsi"/>
          <w:b/>
          <w:bCs/>
          <w:sz w:val="22"/>
          <w:szCs w:val="22"/>
        </w:rPr>
      </w:pPr>
      <w:r>
        <w:rPr>
          <w:rFonts w:asciiTheme="minorHAnsi" w:hAnsiTheme="minorHAnsi" w:cstheme="minorHAnsi"/>
          <w:sz w:val="22"/>
          <w:szCs w:val="22"/>
        </w:rPr>
        <w:t>Data</w:t>
      </w:r>
      <w:r w:rsidR="00431288" w:rsidRPr="00431288">
        <w:rPr>
          <w:rFonts w:asciiTheme="minorHAnsi" w:hAnsiTheme="minorHAnsi" w:cstheme="minorHAnsi"/>
          <w:sz w:val="22"/>
          <w:szCs w:val="22"/>
        </w:rPr>
        <w:t xml:space="preserve"> Summary Sheet to be attached with financial bid (Annexure-</w:t>
      </w:r>
      <w:r w:rsidR="00431288" w:rsidRPr="00431288">
        <w:rPr>
          <w:rFonts w:asciiTheme="minorHAnsi" w:hAnsiTheme="minorHAnsi" w:cstheme="minorHAnsi"/>
          <w:b/>
          <w:bCs/>
          <w:sz w:val="22"/>
          <w:szCs w:val="22"/>
        </w:rPr>
        <w:t>H)</w:t>
      </w:r>
    </w:p>
    <w:p w:rsidR="00431288" w:rsidRDefault="00431288" w:rsidP="00431288">
      <w:pPr>
        <w:numPr>
          <w:ilvl w:val="0"/>
          <w:numId w:val="2"/>
        </w:numPr>
        <w:tabs>
          <w:tab w:val="clear" w:pos="1260"/>
          <w:tab w:val="num" w:pos="1418"/>
        </w:tabs>
        <w:ind w:left="1418" w:hanging="338"/>
        <w:jc w:val="both"/>
        <w:rPr>
          <w:rFonts w:asciiTheme="minorHAnsi" w:hAnsiTheme="minorHAnsi" w:cstheme="minorHAnsi"/>
          <w:sz w:val="22"/>
          <w:szCs w:val="22"/>
        </w:rPr>
      </w:pPr>
      <w:r w:rsidRPr="00431288">
        <w:rPr>
          <w:rFonts w:asciiTheme="minorHAnsi" w:hAnsiTheme="minorHAnsi" w:cstheme="minorHAnsi"/>
          <w:sz w:val="22"/>
          <w:szCs w:val="22"/>
        </w:rPr>
        <w:t>Declaration (Annexure-</w:t>
      </w:r>
      <w:r w:rsidRPr="00431288">
        <w:rPr>
          <w:rFonts w:asciiTheme="minorHAnsi" w:hAnsiTheme="minorHAnsi" w:cstheme="minorHAnsi"/>
          <w:b/>
          <w:bCs/>
          <w:sz w:val="22"/>
          <w:szCs w:val="22"/>
        </w:rPr>
        <w:t>I</w:t>
      </w:r>
      <w:r w:rsidRPr="00431288">
        <w:rPr>
          <w:rFonts w:asciiTheme="minorHAnsi" w:hAnsiTheme="minorHAnsi" w:cstheme="minorHAnsi"/>
          <w:sz w:val="22"/>
          <w:szCs w:val="22"/>
        </w:rPr>
        <w:t>)</w:t>
      </w:r>
    </w:p>
    <w:p w:rsidR="00431288" w:rsidRPr="00431288" w:rsidRDefault="00431288" w:rsidP="00431288">
      <w:pPr>
        <w:numPr>
          <w:ilvl w:val="0"/>
          <w:numId w:val="2"/>
        </w:numPr>
        <w:tabs>
          <w:tab w:val="clear" w:pos="1260"/>
          <w:tab w:val="num" w:pos="1418"/>
        </w:tabs>
        <w:ind w:left="1418" w:hanging="338"/>
        <w:jc w:val="both"/>
        <w:rPr>
          <w:rFonts w:asciiTheme="minorHAnsi" w:hAnsiTheme="minorHAnsi" w:cstheme="minorHAnsi"/>
          <w:sz w:val="22"/>
          <w:szCs w:val="22"/>
        </w:rPr>
      </w:pPr>
      <w:r w:rsidRPr="00431288">
        <w:rPr>
          <w:rFonts w:asciiTheme="minorHAnsi" w:hAnsiTheme="minorHAnsi" w:cstheme="minorHAnsi"/>
          <w:sz w:val="22"/>
          <w:szCs w:val="22"/>
        </w:rPr>
        <w:t>Draft Contract /Draft Service Order (Annexure-</w:t>
      </w:r>
      <w:r w:rsidRPr="00431288">
        <w:rPr>
          <w:rFonts w:asciiTheme="minorHAnsi" w:hAnsiTheme="minorHAnsi" w:cstheme="minorHAnsi"/>
          <w:b/>
          <w:bCs/>
          <w:sz w:val="22"/>
          <w:szCs w:val="22"/>
        </w:rPr>
        <w:t>J)</w:t>
      </w:r>
    </w:p>
    <w:p w:rsidR="00431288" w:rsidRPr="00431288" w:rsidRDefault="00431288" w:rsidP="00431288">
      <w:pPr>
        <w:ind w:left="1418"/>
        <w:jc w:val="both"/>
        <w:rPr>
          <w:rFonts w:asciiTheme="minorHAnsi" w:hAnsiTheme="minorHAnsi" w:cstheme="minorHAnsi"/>
          <w:sz w:val="22"/>
          <w:szCs w:val="22"/>
        </w:rPr>
      </w:pPr>
    </w:p>
    <w:p w:rsidR="0070581F" w:rsidRDefault="0070581F" w:rsidP="00C24464">
      <w:pPr>
        <w:rPr>
          <w:rFonts w:asciiTheme="minorHAnsi" w:hAnsiTheme="minorHAnsi" w:cstheme="minorHAnsi"/>
          <w:sz w:val="22"/>
          <w:szCs w:val="22"/>
        </w:rPr>
      </w:pPr>
    </w:p>
    <w:p w:rsidR="0070581F" w:rsidRPr="00F07398" w:rsidRDefault="0070581F" w:rsidP="00C24464">
      <w:pPr>
        <w:numPr>
          <w:ilvl w:val="0"/>
          <w:numId w:val="15"/>
        </w:numPr>
        <w:tabs>
          <w:tab w:val="clear" w:pos="720"/>
          <w:tab w:val="num" w:pos="1080"/>
        </w:tabs>
        <w:ind w:left="1080" w:hanging="720"/>
        <w:rPr>
          <w:rFonts w:asciiTheme="minorHAnsi" w:hAnsiTheme="minorHAnsi" w:cstheme="minorHAnsi"/>
          <w:b/>
          <w:sz w:val="22"/>
          <w:szCs w:val="22"/>
        </w:rPr>
      </w:pPr>
      <w:r w:rsidRPr="00F07398">
        <w:rPr>
          <w:rFonts w:asciiTheme="minorHAnsi" w:hAnsiTheme="minorHAnsi" w:cstheme="minorHAnsi"/>
          <w:b/>
          <w:sz w:val="22"/>
          <w:szCs w:val="22"/>
          <w:u w:val="single"/>
        </w:rPr>
        <w:t xml:space="preserve">TIME AND PLACE FOR SUBMISSION OF BIDS </w:t>
      </w:r>
    </w:p>
    <w:p w:rsidR="0070581F" w:rsidRPr="00F07398" w:rsidRDefault="00F07398" w:rsidP="00C24464">
      <w:pPr>
        <w:ind w:left="1080" w:hanging="720"/>
        <w:jc w:val="both"/>
        <w:rPr>
          <w:rFonts w:asciiTheme="minorHAnsi" w:hAnsiTheme="minorHAnsi" w:cstheme="minorHAnsi"/>
          <w:sz w:val="22"/>
          <w:szCs w:val="22"/>
        </w:rPr>
      </w:pPr>
      <w:r>
        <w:rPr>
          <w:rFonts w:asciiTheme="minorHAnsi" w:hAnsiTheme="minorHAnsi" w:cstheme="minorHAnsi"/>
          <w:sz w:val="22"/>
          <w:szCs w:val="22"/>
        </w:rPr>
        <w:lastRenderedPageBreak/>
        <w:tab/>
      </w:r>
      <w:r w:rsidR="0070581F" w:rsidRPr="00F07398">
        <w:rPr>
          <w:rFonts w:asciiTheme="minorHAnsi" w:hAnsiTheme="minorHAnsi" w:cstheme="minorHAnsi"/>
          <w:sz w:val="22"/>
          <w:szCs w:val="22"/>
        </w:rPr>
        <w:t>Sealed Bi</w:t>
      </w:r>
      <w:r w:rsidR="00CD021C" w:rsidRPr="00F07398">
        <w:rPr>
          <w:rFonts w:asciiTheme="minorHAnsi" w:hAnsiTheme="minorHAnsi" w:cstheme="minorHAnsi"/>
          <w:sz w:val="22"/>
          <w:szCs w:val="22"/>
        </w:rPr>
        <w:t xml:space="preserve">ds in duplicate as </w:t>
      </w:r>
      <w:r w:rsidR="00CD021C" w:rsidRPr="00327BD0">
        <w:rPr>
          <w:rFonts w:asciiTheme="minorHAnsi" w:hAnsiTheme="minorHAnsi" w:cstheme="minorHAnsi"/>
          <w:sz w:val="22"/>
          <w:szCs w:val="22"/>
        </w:rPr>
        <w:t>per clause-18</w:t>
      </w:r>
      <w:r w:rsidR="0070581F" w:rsidRPr="00F07398">
        <w:rPr>
          <w:rFonts w:asciiTheme="minorHAnsi" w:hAnsiTheme="minorHAnsi" w:cstheme="minorHAnsi"/>
          <w:sz w:val="22"/>
          <w:szCs w:val="22"/>
        </w:rPr>
        <w:t xml:space="preserve"> of Instructions to bidders given in this document must be delivered / dropped in the office detailed as per time and date given in </w:t>
      </w:r>
      <w:r w:rsidR="004B070F">
        <w:rPr>
          <w:rFonts w:asciiTheme="minorHAnsi" w:hAnsiTheme="minorHAnsi" w:cstheme="minorHAnsi"/>
          <w:sz w:val="22"/>
          <w:szCs w:val="22"/>
        </w:rPr>
        <w:t>“Tender Notice</w:t>
      </w:r>
      <w:r w:rsidR="0070581F" w:rsidRPr="00F07398">
        <w:rPr>
          <w:rFonts w:asciiTheme="minorHAnsi" w:hAnsiTheme="minorHAnsi" w:cstheme="minorHAnsi"/>
          <w:sz w:val="22"/>
          <w:szCs w:val="22"/>
        </w:rPr>
        <w:t xml:space="preserve">”. </w:t>
      </w:r>
    </w:p>
    <w:p w:rsidR="00CB15BA" w:rsidRDefault="00CB15BA" w:rsidP="00757A4B">
      <w:pPr>
        <w:jc w:val="both"/>
        <w:rPr>
          <w:rFonts w:asciiTheme="minorHAnsi" w:hAnsiTheme="minorHAnsi" w:cstheme="minorHAnsi"/>
          <w:sz w:val="22"/>
          <w:szCs w:val="22"/>
        </w:rPr>
      </w:pPr>
    </w:p>
    <w:p w:rsidR="0070581F" w:rsidRPr="00F07398" w:rsidRDefault="0070581F" w:rsidP="00C24464">
      <w:pPr>
        <w:numPr>
          <w:ilvl w:val="0"/>
          <w:numId w:val="15"/>
        </w:numPr>
        <w:tabs>
          <w:tab w:val="clear" w:pos="720"/>
          <w:tab w:val="num" w:pos="1080"/>
        </w:tabs>
        <w:ind w:left="1080" w:hanging="720"/>
        <w:rPr>
          <w:rFonts w:asciiTheme="minorHAnsi" w:hAnsiTheme="minorHAnsi" w:cstheme="minorHAnsi"/>
          <w:b/>
          <w:sz w:val="22"/>
          <w:szCs w:val="22"/>
        </w:rPr>
      </w:pPr>
      <w:r w:rsidRPr="00F07398">
        <w:rPr>
          <w:rFonts w:asciiTheme="minorHAnsi" w:hAnsiTheme="minorHAnsi" w:cstheme="minorHAnsi"/>
          <w:b/>
          <w:sz w:val="22"/>
          <w:szCs w:val="22"/>
          <w:u w:val="single"/>
        </w:rPr>
        <w:t>OPENING OF BIDS</w:t>
      </w:r>
    </w:p>
    <w:p w:rsidR="00BC2157" w:rsidRDefault="00F07398" w:rsidP="00CB15BA">
      <w:pPr>
        <w:ind w:left="1080" w:hanging="720"/>
        <w:jc w:val="both"/>
        <w:rPr>
          <w:rFonts w:asciiTheme="minorHAnsi" w:hAnsiTheme="minorHAnsi" w:cstheme="minorHAnsi"/>
          <w:sz w:val="22"/>
          <w:szCs w:val="22"/>
        </w:rPr>
      </w:pPr>
      <w:r>
        <w:rPr>
          <w:rFonts w:asciiTheme="minorHAnsi" w:hAnsiTheme="minorHAnsi" w:cstheme="minorHAnsi"/>
          <w:sz w:val="22"/>
          <w:szCs w:val="22"/>
        </w:rPr>
        <w:tab/>
      </w:r>
      <w:r w:rsidR="0070581F" w:rsidRPr="00327BD0">
        <w:rPr>
          <w:rFonts w:asciiTheme="minorHAnsi" w:hAnsiTheme="minorHAnsi" w:cstheme="minorHAnsi"/>
          <w:sz w:val="22"/>
          <w:szCs w:val="22"/>
        </w:rPr>
        <w:t>Bids will be opened at OGDCL</w:t>
      </w:r>
      <w:r w:rsidR="00327BD0" w:rsidRPr="00327BD0">
        <w:rPr>
          <w:rFonts w:asciiTheme="minorHAnsi" w:hAnsiTheme="minorHAnsi" w:cstheme="minorHAnsi"/>
          <w:sz w:val="22"/>
          <w:szCs w:val="22"/>
        </w:rPr>
        <w:t>, UCH Gas Field, Balochistan</w:t>
      </w:r>
      <w:r w:rsidR="0070581F" w:rsidRPr="00327BD0">
        <w:rPr>
          <w:rFonts w:asciiTheme="minorHAnsi" w:hAnsiTheme="minorHAnsi" w:cstheme="minorHAnsi"/>
          <w:sz w:val="22"/>
          <w:szCs w:val="22"/>
        </w:rPr>
        <w:t xml:space="preserve">, as per time and date given in </w:t>
      </w:r>
      <w:r w:rsidR="00EA6537">
        <w:rPr>
          <w:rFonts w:asciiTheme="minorHAnsi" w:hAnsiTheme="minorHAnsi" w:cstheme="minorHAnsi"/>
          <w:sz w:val="22"/>
          <w:szCs w:val="22"/>
        </w:rPr>
        <w:t>Tender Notice.</w:t>
      </w:r>
    </w:p>
    <w:p w:rsidR="001E63C6" w:rsidRPr="00F07398" w:rsidRDefault="001E63C6" w:rsidP="00C24464">
      <w:pPr>
        <w:ind w:left="720" w:hanging="720"/>
        <w:jc w:val="both"/>
        <w:rPr>
          <w:rFonts w:asciiTheme="minorHAnsi" w:hAnsiTheme="minorHAnsi" w:cstheme="minorHAnsi"/>
          <w:sz w:val="22"/>
          <w:szCs w:val="22"/>
        </w:rPr>
      </w:pPr>
    </w:p>
    <w:p w:rsidR="0070581F" w:rsidRPr="00F07398" w:rsidRDefault="0070581F" w:rsidP="00C24464">
      <w:pPr>
        <w:pStyle w:val="Title"/>
        <w:numPr>
          <w:ilvl w:val="0"/>
          <w:numId w:val="15"/>
        </w:numPr>
        <w:tabs>
          <w:tab w:val="clear" w:pos="720"/>
          <w:tab w:val="num" w:pos="1080"/>
        </w:tabs>
        <w:ind w:left="1080" w:hanging="720"/>
        <w:jc w:val="left"/>
        <w:rPr>
          <w:rFonts w:asciiTheme="minorHAnsi" w:hAnsiTheme="minorHAnsi" w:cstheme="minorHAnsi"/>
          <w:i w:val="0"/>
          <w:sz w:val="22"/>
          <w:szCs w:val="22"/>
        </w:rPr>
      </w:pPr>
      <w:r w:rsidRPr="00F07398">
        <w:rPr>
          <w:rFonts w:asciiTheme="minorHAnsi" w:hAnsiTheme="minorHAnsi" w:cstheme="minorHAnsi"/>
          <w:i w:val="0"/>
          <w:sz w:val="22"/>
          <w:szCs w:val="22"/>
        </w:rPr>
        <w:t xml:space="preserve">PREPARATION OF PROPOSAL </w:t>
      </w: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t>Contractors will prepare their bids in two parts i.e. Technical Proposal</w:t>
      </w:r>
      <w:r w:rsidR="000C216B" w:rsidRPr="00F07398">
        <w:rPr>
          <w:rFonts w:asciiTheme="minorHAnsi" w:hAnsiTheme="minorHAnsi" w:cstheme="minorHAnsi"/>
          <w:b w:val="0"/>
          <w:i w:val="0"/>
          <w:sz w:val="22"/>
          <w:szCs w:val="22"/>
          <w:u w:val="none"/>
        </w:rPr>
        <w:t xml:space="preserve">, </w:t>
      </w:r>
      <w:r w:rsidR="000C216B" w:rsidRPr="008E11AB">
        <w:rPr>
          <w:rFonts w:asciiTheme="minorHAnsi" w:hAnsiTheme="minorHAnsi" w:cstheme="minorHAnsi"/>
          <w:b w:val="0"/>
          <w:i w:val="0"/>
          <w:sz w:val="22"/>
          <w:szCs w:val="22"/>
          <w:u w:val="none"/>
        </w:rPr>
        <w:t>Part-I</w:t>
      </w:r>
      <w:r w:rsidR="008E11AB">
        <w:rPr>
          <w:rFonts w:asciiTheme="minorHAnsi" w:hAnsiTheme="minorHAnsi" w:cstheme="minorHAnsi"/>
          <w:b w:val="0"/>
          <w:i w:val="0"/>
          <w:sz w:val="22"/>
          <w:szCs w:val="22"/>
          <w:u w:val="none"/>
        </w:rPr>
        <w:t xml:space="preserve"> </w:t>
      </w:r>
      <w:r w:rsidR="000C216B" w:rsidRPr="008E11AB">
        <w:rPr>
          <w:rFonts w:asciiTheme="minorHAnsi" w:hAnsiTheme="minorHAnsi" w:cstheme="minorHAnsi"/>
          <w:b w:val="0"/>
          <w:i w:val="0"/>
          <w:sz w:val="22"/>
          <w:szCs w:val="22"/>
          <w:u w:val="none"/>
        </w:rPr>
        <w:t>(One Original + One Copy)</w:t>
      </w:r>
      <w:r w:rsidR="000C216B" w:rsidRPr="00F07398">
        <w:rPr>
          <w:rFonts w:asciiTheme="minorHAnsi" w:hAnsiTheme="minorHAnsi" w:cstheme="minorHAnsi"/>
          <w:b w:val="0"/>
          <w:i w:val="0"/>
          <w:sz w:val="22"/>
          <w:szCs w:val="22"/>
          <w:u w:val="none"/>
        </w:rPr>
        <w:t xml:space="preserve"> and Financial Proposal Part-II (01 Original Only</w:t>
      </w:r>
      <w:r w:rsidRPr="00F07398">
        <w:rPr>
          <w:rFonts w:asciiTheme="minorHAnsi" w:hAnsiTheme="minorHAnsi" w:cstheme="minorHAnsi"/>
          <w:b w:val="0"/>
          <w:i w:val="0"/>
          <w:sz w:val="22"/>
          <w:szCs w:val="22"/>
          <w:u w:val="none"/>
        </w:rPr>
        <w:t>).  Both parts should be sealed in separate envelopes.</w:t>
      </w:r>
    </w:p>
    <w:p w:rsidR="0070581F" w:rsidRPr="00F07398" w:rsidRDefault="0070581F" w:rsidP="00C24464">
      <w:pPr>
        <w:pStyle w:val="Title"/>
        <w:ind w:left="720"/>
        <w:jc w:val="both"/>
        <w:rPr>
          <w:rFonts w:asciiTheme="minorHAnsi" w:hAnsiTheme="minorHAnsi" w:cstheme="minorHAnsi"/>
          <w:b w:val="0"/>
          <w:i w:val="0"/>
          <w:sz w:val="22"/>
          <w:szCs w:val="22"/>
          <w:u w:val="none"/>
        </w:rPr>
      </w:pP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i w:val="0"/>
          <w:sz w:val="22"/>
          <w:szCs w:val="22"/>
        </w:rPr>
        <w:t>Technical Proposal</w:t>
      </w:r>
      <w:r w:rsidR="00CF67F9">
        <w:rPr>
          <w:rFonts w:asciiTheme="minorHAnsi" w:hAnsiTheme="minorHAnsi" w:cstheme="minorHAnsi"/>
          <w:i w:val="0"/>
          <w:sz w:val="22"/>
          <w:szCs w:val="22"/>
        </w:rPr>
        <w:t xml:space="preserve"> </w:t>
      </w:r>
      <w:r w:rsidRPr="00F07398">
        <w:rPr>
          <w:rFonts w:asciiTheme="minorHAnsi" w:hAnsiTheme="minorHAnsi" w:cstheme="minorHAnsi"/>
          <w:b w:val="0"/>
          <w:i w:val="0"/>
          <w:sz w:val="22"/>
          <w:szCs w:val="22"/>
          <w:u w:val="none"/>
        </w:rPr>
        <w:t>should demonstrate firm’s capability to provide the required Services and its understanding of the requisite tasks set forth in the Tender Document. Availability of the following information / documents in the technical proposal must be ensured for proper evaluation of the bid.</w:t>
      </w:r>
    </w:p>
    <w:p w:rsidR="0070581F" w:rsidRPr="00F07398" w:rsidRDefault="0070581F" w:rsidP="00C24464">
      <w:pPr>
        <w:pStyle w:val="Title"/>
        <w:jc w:val="both"/>
        <w:rPr>
          <w:rFonts w:asciiTheme="minorHAnsi" w:hAnsiTheme="minorHAnsi" w:cstheme="minorHAnsi"/>
          <w:b w:val="0"/>
          <w:i w:val="0"/>
          <w:sz w:val="22"/>
          <w:szCs w:val="22"/>
          <w:u w:val="none"/>
        </w:rPr>
      </w:pP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i w:val="0"/>
          <w:sz w:val="22"/>
          <w:szCs w:val="22"/>
          <w:u w:val="none"/>
        </w:rPr>
        <w:t>(i).</w:t>
      </w:r>
      <w:r w:rsidRPr="00F07398">
        <w:rPr>
          <w:rFonts w:asciiTheme="minorHAnsi" w:hAnsiTheme="minorHAnsi" w:cstheme="minorHAnsi"/>
          <w:b w:val="0"/>
          <w:i w:val="0"/>
          <w:sz w:val="22"/>
          <w:szCs w:val="22"/>
          <w:u w:val="none"/>
        </w:rPr>
        <w:t xml:space="preserve"> Requested information/ sheets, in full with reference to the instructions given in </w:t>
      </w:r>
      <w:r w:rsidRPr="00F07398">
        <w:rPr>
          <w:rFonts w:asciiTheme="minorHAnsi" w:hAnsiTheme="minorHAnsi" w:cstheme="minorHAnsi"/>
          <w:i w:val="0"/>
          <w:sz w:val="22"/>
          <w:szCs w:val="22"/>
          <w:u w:val="none"/>
        </w:rPr>
        <w:t>Terms of Reference/ Scope of Work</w:t>
      </w:r>
      <w:r w:rsidRPr="00F07398">
        <w:rPr>
          <w:rFonts w:asciiTheme="minorHAnsi" w:hAnsiTheme="minorHAnsi" w:cstheme="minorHAnsi"/>
          <w:b w:val="0"/>
          <w:i w:val="0"/>
          <w:sz w:val="22"/>
          <w:szCs w:val="22"/>
          <w:u w:val="none"/>
        </w:rPr>
        <w:t xml:space="preserve"> at Annexure</w:t>
      </w:r>
      <w:r w:rsidR="00DF7D7A">
        <w:rPr>
          <w:rFonts w:asciiTheme="minorHAnsi" w:hAnsiTheme="minorHAnsi" w:cstheme="minorHAnsi"/>
          <w:b w:val="0"/>
          <w:i w:val="0"/>
          <w:sz w:val="22"/>
          <w:szCs w:val="22"/>
          <w:u w:val="none"/>
        </w:rPr>
        <w:t>s</w:t>
      </w:r>
      <w:r w:rsidRPr="00F07398">
        <w:rPr>
          <w:rFonts w:asciiTheme="minorHAnsi" w:hAnsiTheme="minorHAnsi" w:cstheme="minorHAnsi"/>
          <w:b w:val="0"/>
          <w:i w:val="0"/>
          <w:sz w:val="22"/>
          <w:szCs w:val="22"/>
          <w:u w:val="none"/>
        </w:rPr>
        <w:t>-“</w:t>
      </w:r>
      <w:r w:rsidRPr="00F07398">
        <w:rPr>
          <w:rFonts w:asciiTheme="minorHAnsi" w:hAnsiTheme="minorHAnsi" w:cstheme="minorHAnsi"/>
          <w:i w:val="0"/>
          <w:sz w:val="22"/>
          <w:szCs w:val="22"/>
          <w:u w:val="none"/>
        </w:rPr>
        <w:t>A</w:t>
      </w:r>
      <w:r w:rsidR="00DF7D7A">
        <w:rPr>
          <w:rFonts w:asciiTheme="minorHAnsi" w:hAnsiTheme="minorHAnsi" w:cstheme="minorHAnsi"/>
          <w:i w:val="0"/>
          <w:sz w:val="22"/>
          <w:szCs w:val="22"/>
          <w:u w:val="none"/>
        </w:rPr>
        <w:t>” and “A-1</w:t>
      </w:r>
      <w:r w:rsidRPr="00F07398">
        <w:rPr>
          <w:rFonts w:asciiTheme="minorHAnsi" w:hAnsiTheme="minorHAnsi" w:cstheme="minorHAnsi"/>
          <w:b w:val="0"/>
          <w:i w:val="0"/>
          <w:sz w:val="22"/>
          <w:szCs w:val="22"/>
          <w:u w:val="none"/>
        </w:rPr>
        <w:t xml:space="preserve">”. </w:t>
      </w:r>
    </w:p>
    <w:p w:rsidR="0070581F" w:rsidRPr="00F07398" w:rsidRDefault="0070581F" w:rsidP="00C24464">
      <w:pPr>
        <w:tabs>
          <w:tab w:val="left" w:pos="720"/>
          <w:tab w:val="left" w:pos="2057"/>
          <w:tab w:val="left" w:pos="2992"/>
          <w:tab w:val="left" w:pos="3179"/>
          <w:tab w:val="left" w:pos="3553"/>
        </w:tabs>
        <w:jc w:val="both"/>
        <w:rPr>
          <w:rFonts w:asciiTheme="minorHAnsi" w:hAnsiTheme="minorHAnsi" w:cstheme="minorHAnsi"/>
          <w:sz w:val="22"/>
          <w:szCs w:val="22"/>
        </w:rPr>
      </w:pP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i w:val="0"/>
          <w:sz w:val="22"/>
          <w:szCs w:val="22"/>
          <w:u w:val="none"/>
        </w:rPr>
        <w:t xml:space="preserve">(ii). </w:t>
      </w:r>
      <w:r w:rsidRPr="00F07398">
        <w:rPr>
          <w:rFonts w:asciiTheme="minorHAnsi" w:hAnsiTheme="minorHAnsi" w:cstheme="minorHAnsi"/>
          <w:b w:val="0"/>
          <w:i w:val="0"/>
          <w:sz w:val="22"/>
          <w:szCs w:val="22"/>
          <w:u w:val="none"/>
        </w:rPr>
        <w:t>Background, organization and experience of bidding firm and of any firm that would be associating with for the purpose of providing the services for this project/contract. A list of past and present major work(s) of similar nature / type i.e</w:t>
      </w:r>
      <w:r w:rsidR="00757A4B">
        <w:rPr>
          <w:rFonts w:asciiTheme="minorHAnsi" w:hAnsiTheme="minorHAnsi" w:cstheme="minorHAnsi"/>
          <w:b w:val="0"/>
          <w:i w:val="0"/>
          <w:sz w:val="22"/>
          <w:szCs w:val="22"/>
          <w:u w:val="none"/>
        </w:rPr>
        <w:t>.</w:t>
      </w:r>
      <w:r w:rsidRPr="00F07398">
        <w:rPr>
          <w:rFonts w:asciiTheme="minorHAnsi" w:hAnsiTheme="minorHAnsi" w:cstheme="minorHAnsi"/>
          <w:b w:val="0"/>
          <w:i w:val="0"/>
          <w:sz w:val="22"/>
          <w:szCs w:val="22"/>
          <w:u w:val="none"/>
        </w:rPr>
        <w:t xml:space="preserve"> carried out, or being carried out, by bidding and associate firm, if any with evidence in shape of work completion certificate or duly signed contract.</w:t>
      </w:r>
    </w:p>
    <w:p w:rsidR="0070581F" w:rsidRPr="00F07398" w:rsidRDefault="0070581F" w:rsidP="00C24464">
      <w:pPr>
        <w:pStyle w:val="Title"/>
        <w:ind w:left="720"/>
        <w:jc w:val="both"/>
        <w:rPr>
          <w:rFonts w:asciiTheme="minorHAnsi" w:hAnsiTheme="minorHAnsi" w:cstheme="minorHAnsi"/>
          <w:i w:val="0"/>
          <w:sz w:val="22"/>
          <w:szCs w:val="22"/>
          <w:u w:val="none"/>
        </w:rPr>
      </w:pP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i w:val="0"/>
          <w:sz w:val="22"/>
          <w:szCs w:val="22"/>
          <w:u w:val="none"/>
        </w:rPr>
        <w:t>(iii).</w:t>
      </w:r>
      <w:r w:rsidR="00757A4B">
        <w:rPr>
          <w:rFonts w:asciiTheme="minorHAnsi" w:hAnsiTheme="minorHAnsi" w:cstheme="minorHAnsi"/>
          <w:i w:val="0"/>
          <w:sz w:val="22"/>
          <w:szCs w:val="22"/>
          <w:u w:val="none"/>
        </w:rPr>
        <w:t xml:space="preserve"> </w:t>
      </w:r>
      <w:r w:rsidRPr="00F07398">
        <w:rPr>
          <w:rFonts w:asciiTheme="minorHAnsi" w:hAnsiTheme="minorHAnsi" w:cstheme="minorHAnsi"/>
          <w:b w:val="0"/>
          <w:i w:val="0"/>
          <w:sz w:val="22"/>
          <w:szCs w:val="22"/>
          <w:u w:val="none"/>
        </w:rPr>
        <w:t>General approach or methodology proposed for carrying out job including all detailed information, as may be deemed relevant.</w:t>
      </w:r>
    </w:p>
    <w:p w:rsidR="0070581F" w:rsidRPr="00F07398" w:rsidRDefault="0070581F" w:rsidP="00C24464">
      <w:pPr>
        <w:pStyle w:val="Title"/>
        <w:ind w:left="720"/>
        <w:jc w:val="both"/>
        <w:rPr>
          <w:rFonts w:asciiTheme="minorHAnsi" w:hAnsiTheme="minorHAnsi" w:cstheme="minorHAnsi"/>
          <w:b w:val="0"/>
          <w:i w:val="0"/>
          <w:sz w:val="22"/>
          <w:szCs w:val="22"/>
          <w:u w:val="none"/>
        </w:rPr>
      </w:pP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i w:val="0"/>
          <w:sz w:val="22"/>
          <w:szCs w:val="22"/>
          <w:u w:val="none"/>
        </w:rPr>
        <w:t>(iv).</w:t>
      </w:r>
      <w:r w:rsidR="00513DC4">
        <w:rPr>
          <w:rFonts w:asciiTheme="minorHAnsi" w:hAnsiTheme="minorHAnsi" w:cstheme="minorHAnsi"/>
          <w:i w:val="0"/>
          <w:sz w:val="22"/>
          <w:szCs w:val="22"/>
          <w:u w:val="none"/>
        </w:rPr>
        <w:t xml:space="preserve"> </w:t>
      </w:r>
      <w:r w:rsidRPr="00F07398">
        <w:rPr>
          <w:rFonts w:asciiTheme="minorHAnsi" w:hAnsiTheme="minorHAnsi" w:cstheme="minorHAnsi"/>
          <w:b w:val="0"/>
          <w:i w:val="0"/>
          <w:sz w:val="22"/>
          <w:szCs w:val="22"/>
          <w:u w:val="none"/>
        </w:rPr>
        <w:t>Unpriced draft agreement.</w:t>
      </w:r>
    </w:p>
    <w:p w:rsidR="0070581F" w:rsidRPr="00F07398" w:rsidRDefault="0070581F" w:rsidP="00C24464">
      <w:pPr>
        <w:pStyle w:val="Title"/>
        <w:ind w:left="720"/>
        <w:jc w:val="both"/>
        <w:rPr>
          <w:rFonts w:asciiTheme="minorHAnsi" w:hAnsiTheme="minorHAnsi" w:cstheme="minorHAnsi"/>
          <w:b w:val="0"/>
          <w:i w:val="0"/>
          <w:sz w:val="22"/>
          <w:szCs w:val="22"/>
          <w:u w:val="none"/>
        </w:rPr>
      </w:pPr>
    </w:p>
    <w:p w:rsidR="0070581F"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i w:val="0"/>
          <w:sz w:val="22"/>
          <w:szCs w:val="22"/>
          <w:u w:val="none"/>
        </w:rPr>
        <w:t>(v).</w:t>
      </w:r>
      <w:r w:rsidR="00513DC4">
        <w:rPr>
          <w:rFonts w:asciiTheme="minorHAnsi" w:hAnsiTheme="minorHAnsi" w:cstheme="minorHAnsi"/>
          <w:i w:val="0"/>
          <w:sz w:val="22"/>
          <w:szCs w:val="22"/>
          <w:u w:val="none"/>
        </w:rPr>
        <w:t xml:space="preserve"> </w:t>
      </w:r>
      <w:r w:rsidRPr="00F07398">
        <w:rPr>
          <w:rFonts w:asciiTheme="minorHAnsi" w:hAnsiTheme="minorHAnsi" w:cstheme="minorHAnsi"/>
          <w:b w:val="0"/>
          <w:i w:val="0"/>
          <w:sz w:val="22"/>
          <w:szCs w:val="22"/>
          <w:u w:val="none"/>
        </w:rPr>
        <w:t>Unpriced copy of financial bid.</w:t>
      </w:r>
    </w:p>
    <w:p w:rsidR="0022047E" w:rsidRDefault="0022047E" w:rsidP="00C24464">
      <w:pPr>
        <w:pStyle w:val="Title"/>
        <w:ind w:left="1080"/>
        <w:jc w:val="both"/>
        <w:rPr>
          <w:rFonts w:asciiTheme="minorHAnsi" w:hAnsiTheme="minorHAnsi" w:cstheme="minorHAnsi"/>
          <w:b w:val="0"/>
          <w:i w:val="0"/>
          <w:sz w:val="22"/>
          <w:szCs w:val="22"/>
          <w:u w:val="none"/>
        </w:rPr>
      </w:pPr>
    </w:p>
    <w:p w:rsidR="0022047E" w:rsidRPr="00F07398" w:rsidRDefault="0022047E" w:rsidP="00C24464">
      <w:pPr>
        <w:pStyle w:val="Title"/>
        <w:ind w:left="1080"/>
        <w:jc w:val="both"/>
        <w:rPr>
          <w:rFonts w:asciiTheme="minorHAnsi" w:hAnsiTheme="minorHAnsi" w:cstheme="minorHAnsi"/>
          <w:b w:val="0"/>
          <w:i w:val="0"/>
          <w:sz w:val="22"/>
          <w:szCs w:val="22"/>
          <w:u w:val="none"/>
        </w:rPr>
      </w:pPr>
      <w:r w:rsidRPr="0022047E">
        <w:rPr>
          <w:rFonts w:asciiTheme="minorHAnsi" w:hAnsiTheme="minorHAnsi" w:cstheme="minorHAnsi"/>
          <w:i w:val="0"/>
          <w:sz w:val="22"/>
          <w:szCs w:val="22"/>
          <w:u w:val="none"/>
        </w:rPr>
        <w:t>(vi).</w:t>
      </w:r>
      <w:r>
        <w:rPr>
          <w:rFonts w:asciiTheme="minorHAnsi" w:hAnsiTheme="minorHAnsi" w:cstheme="minorHAnsi"/>
          <w:b w:val="0"/>
          <w:i w:val="0"/>
          <w:sz w:val="22"/>
          <w:szCs w:val="22"/>
          <w:u w:val="none"/>
        </w:rPr>
        <w:t xml:space="preserve"> </w:t>
      </w:r>
      <w:r w:rsidRPr="0022047E">
        <w:rPr>
          <w:rFonts w:asciiTheme="minorHAnsi" w:hAnsiTheme="minorHAnsi" w:cstheme="minorHAnsi"/>
          <w:b w:val="0"/>
          <w:i w:val="0"/>
          <w:sz w:val="22"/>
          <w:szCs w:val="22"/>
          <w:u w:val="none"/>
        </w:rPr>
        <w:t>Certificate of incorporation/ valid trade license.</w:t>
      </w:r>
    </w:p>
    <w:p w:rsidR="0070581F" w:rsidRPr="00F07398" w:rsidRDefault="0070581F" w:rsidP="00C24464">
      <w:pPr>
        <w:pStyle w:val="Title"/>
        <w:ind w:left="720"/>
        <w:jc w:val="both"/>
        <w:rPr>
          <w:rFonts w:asciiTheme="minorHAnsi" w:hAnsiTheme="minorHAnsi" w:cstheme="minorHAnsi"/>
          <w:b w:val="0"/>
          <w:i w:val="0"/>
          <w:sz w:val="22"/>
          <w:szCs w:val="22"/>
          <w:u w:val="none"/>
        </w:rPr>
      </w:pP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t>If the bid is submitted by a joint venture</w:t>
      </w:r>
      <w:r w:rsidR="0022047E">
        <w:rPr>
          <w:rFonts w:asciiTheme="minorHAnsi" w:hAnsiTheme="minorHAnsi" w:cstheme="minorHAnsi"/>
          <w:b w:val="0"/>
          <w:i w:val="0"/>
          <w:sz w:val="22"/>
          <w:szCs w:val="22"/>
          <w:u w:val="none"/>
        </w:rPr>
        <w:t xml:space="preserve"> (JV)</w:t>
      </w:r>
      <w:r w:rsidRPr="00F07398">
        <w:rPr>
          <w:rFonts w:asciiTheme="minorHAnsi" w:hAnsiTheme="minorHAnsi" w:cstheme="minorHAnsi"/>
          <w:b w:val="0"/>
          <w:i w:val="0"/>
          <w:sz w:val="22"/>
          <w:szCs w:val="22"/>
          <w:u w:val="none"/>
        </w:rPr>
        <w:t xml:space="preserve"> of two or more companies, then the portion(s) of the project work to be carried out by each joint venture partner shall be very clearly identified.</w:t>
      </w:r>
    </w:p>
    <w:p w:rsidR="00D275BE" w:rsidRPr="00F07398" w:rsidRDefault="00D275BE" w:rsidP="00C24464">
      <w:pPr>
        <w:pStyle w:val="Title"/>
        <w:ind w:left="1080"/>
        <w:jc w:val="both"/>
        <w:rPr>
          <w:rFonts w:asciiTheme="minorHAnsi" w:hAnsiTheme="minorHAnsi" w:cstheme="minorHAnsi"/>
          <w:b w:val="0"/>
          <w:i w:val="0"/>
          <w:sz w:val="22"/>
          <w:szCs w:val="22"/>
          <w:u w:val="none"/>
        </w:rPr>
      </w:pP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t>Name, qualification, employment record and detailed professional experience of each expert, to be assigned for providing the proposed services, with particular reference regarding similar assignments undertaken by the bidder should also be provided in the bid. In proposing the personnel for this work, it will be encouraged to associate with domestic contractor(s) who are qualified to provide part of the services required.</w:t>
      </w:r>
    </w:p>
    <w:p w:rsidR="0070581F" w:rsidRPr="00F07398" w:rsidRDefault="0070581F" w:rsidP="00C24464">
      <w:pPr>
        <w:pStyle w:val="Title"/>
        <w:ind w:left="720"/>
        <w:jc w:val="both"/>
        <w:rPr>
          <w:rFonts w:asciiTheme="minorHAnsi" w:hAnsiTheme="minorHAnsi" w:cstheme="minorHAnsi"/>
          <w:b w:val="0"/>
          <w:i w:val="0"/>
          <w:sz w:val="22"/>
          <w:szCs w:val="22"/>
          <w:u w:val="none"/>
        </w:rPr>
      </w:pPr>
    </w:p>
    <w:p w:rsidR="0070581F"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t>Association agreement shall have to be produced by the joint venture partners accepting responsibility for the successful completion of the project separately and jointly.</w:t>
      </w:r>
    </w:p>
    <w:p w:rsidR="00D571D3" w:rsidRDefault="00D571D3" w:rsidP="00C24464">
      <w:pPr>
        <w:pStyle w:val="Title"/>
        <w:ind w:left="1080"/>
        <w:jc w:val="both"/>
        <w:rPr>
          <w:rFonts w:asciiTheme="minorHAnsi" w:hAnsiTheme="minorHAnsi" w:cstheme="minorHAnsi"/>
          <w:b w:val="0"/>
          <w:i w:val="0"/>
          <w:sz w:val="22"/>
          <w:szCs w:val="22"/>
          <w:u w:val="none"/>
        </w:rPr>
      </w:pP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i w:val="0"/>
          <w:sz w:val="22"/>
          <w:szCs w:val="22"/>
        </w:rPr>
        <w:t>Financial Proposal</w:t>
      </w:r>
      <w:r w:rsidRPr="00F07398">
        <w:rPr>
          <w:rFonts w:asciiTheme="minorHAnsi" w:hAnsiTheme="minorHAnsi" w:cstheme="minorHAnsi"/>
          <w:i w:val="0"/>
          <w:sz w:val="22"/>
          <w:szCs w:val="22"/>
          <w:u w:val="none"/>
        </w:rPr>
        <w:t>:</w:t>
      </w:r>
      <w:r w:rsidRPr="00F07398">
        <w:rPr>
          <w:rFonts w:asciiTheme="minorHAnsi" w:hAnsiTheme="minorHAnsi" w:cstheme="minorHAnsi"/>
          <w:b w:val="0"/>
          <w:i w:val="0"/>
          <w:sz w:val="22"/>
          <w:szCs w:val="22"/>
          <w:u w:val="none"/>
        </w:rPr>
        <w:t xml:space="preserve">  Financial Proposal should contain:</w:t>
      </w:r>
    </w:p>
    <w:p w:rsidR="0070581F" w:rsidRPr="00F07398" w:rsidRDefault="0070581F" w:rsidP="00431288">
      <w:pPr>
        <w:pStyle w:val="Title"/>
        <w:numPr>
          <w:ilvl w:val="3"/>
          <w:numId w:val="56"/>
        </w:numPr>
        <w:tabs>
          <w:tab w:val="left" w:pos="1620"/>
        </w:tabs>
        <w:ind w:hanging="246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t xml:space="preserve">This tender </w:t>
      </w:r>
      <w:r w:rsidR="00757A4B" w:rsidRPr="00F07398">
        <w:rPr>
          <w:rFonts w:asciiTheme="minorHAnsi" w:hAnsiTheme="minorHAnsi" w:cstheme="minorHAnsi"/>
          <w:b w:val="0"/>
          <w:i w:val="0"/>
          <w:sz w:val="22"/>
          <w:szCs w:val="22"/>
          <w:u w:val="none"/>
        </w:rPr>
        <w:t>document</w:t>
      </w:r>
      <w:r w:rsidR="00757A4B">
        <w:rPr>
          <w:rFonts w:asciiTheme="minorHAnsi" w:hAnsiTheme="minorHAnsi" w:cstheme="minorHAnsi"/>
          <w:b w:val="0"/>
          <w:i w:val="0"/>
          <w:sz w:val="22"/>
          <w:szCs w:val="22"/>
          <w:u w:val="none"/>
        </w:rPr>
        <w:t>;</w:t>
      </w:r>
      <w:r w:rsidRPr="00F07398">
        <w:rPr>
          <w:rFonts w:asciiTheme="minorHAnsi" w:hAnsiTheme="minorHAnsi" w:cstheme="minorHAnsi"/>
          <w:b w:val="0"/>
          <w:i w:val="0"/>
          <w:sz w:val="22"/>
          <w:szCs w:val="22"/>
          <w:u w:val="none"/>
        </w:rPr>
        <w:t xml:space="preserve"> duly signed and stamped by the bidder.</w:t>
      </w:r>
    </w:p>
    <w:p w:rsidR="0070581F" w:rsidRPr="00F07398" w:rsidRDefault="0070581F" w:rsidP="00431288">
      <w:pPr>
        <w:pStyle w:val="Title"/>
        <w:numPr>
          <w:ilvl w:val="3"/>
          <w:numId w:val="56"/>
        </w:numPr>
        <w:ind w:left="1620" w:hanging="36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t xml:space="preserve">Duly filled in “Format </w:t>
      </w:r>
      <w:r w:rsidR="00C822B2" w:rsidRPr="00F07398">
        <w:rPr>
          <w:rFonts w:asciiTheme="minorHAnsi" w:hAnsiTheme="minorHAnsi" w:cstheme="minorHAnsi"/>
          <w:b w:val="0"/>
          <w:i w:val="0"/>
          <w:sz w:val="22"/>
          <w:szCs w:val="22"/>
          <w:u w:val="none"/>
        </w:rPr>
        <w:t>for</w:t>
      </w:r>
      <w:r w:rsidRPr="00F07398">
        <w:rPr>
          <w:rFonts w:asciiTheme="minorHAnsi" w:hAnsiTheme="minorHAnsi" w:cstheme="minorHAnsi"/>
          <w:b w:val="0"/>
          <w:i w:val="0"/>
          <w:sz w:val="22"/>
          <w:szCs w:val="22"/>
          <w:u w:val="none"/>
        </w:rPr>
        <w:t xml:space="preserve"> Rates” in accordance with instructions given in </w:t>
      </w:r>
      <w:r w:rsidRPr="00757A4B">
        <w:rPr>
          <w:rFonts w:asciiTheme="minorHAnsi" w:hAnsiTheme="minorHAnsi" w:cstheme="minorHAnsi"/>
          <w:i w:val="0"/>
          <w:sz w:val="22"/>
          <w:szCs w:val="22"/>
          <w:u w:val="none"/>
        </w:rPr>
        <w:t>Terms</w:t>
      </w:r>
      <w:r w:rsidRPr="00F07398">
        <w:rPr>
          <w:rFonts w:asciiTheme="minorHAnsi" w:hAnsiTheme="minorHAnsi" w:cstheme="minorHAnsi"/>
          <w:i w:val="0"/>
          <w:sz w:val="22"/>
          <w:szCs w:val="22"/>
          <w:u w:val="none"/>
        </w:rPr>
        <w:t xml:space="preserve"> of Reference</w:t>
      </w:r>
      <w:r w:rsidRPr="00F07398">
        <w:rPr>
          <w:rFonts w:asciiTheme="minorHAnsi" w:hAnsiTheme="minorHAnsi" w:cstheme="minorHAnsi"/>
          <w:b w:val="0"/>
          <w:i w:val="0"/>
          <w:sz w:val="22"/>
          <w:szCs w:val="22"/>
          <w:u w:val="none"/>
        </w:rPr>
        <w:t xml:space="preserve"> /Scope of work (TOR) at (Annexure-“A</w:t>
      </w:r>
      <w:r w:rsidR="00BF7BC5">
        <w:rPr>
          <w:rFonts w:asciiTheme="minorHAnsi" w:hAnsiTheme="minorHAnsi" w:cstheme="minorHAnsi"/>
          <w:b w:val="0"/>
          <w:i w:val="0"/>
          <w:sz w:val="22"/>
          <w:szCs w:val="22"/>
          <w:u w:val="none"/>
        </w:rPr>
        <w:t>” &amp; “A-1</w:t>
      </w:r>
      <w:r w:rsidRPr="00F07398">
        <w:rPr>
          <w:rFonts w:asciiTheme="minorHAnsi" w:hAnsiTheme="minorHAnsi" w:cstheme="minorHAnsi"/>
          <w:b w:val="0"/>
          <w:i w:val="0"/>
          <w:sz w:val="22"/>
          <w:szCs w:val="22"/>
          <w:u w:val="none"/>
        </w:rPr>
        <w:t>”).</w:t>
      </w:r>
    </w:p>
    <w:p w:rsidR="0070581F" w:rsidRPr="00F07398" w:rsidRDefault="0070581F" w:rsidP="00C24464">
      <w:pPr>
        <w:pStyle w:val="Title"/>
        <w:ind w:left="108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lastRenderedPageBreak/>
        <w:t>All pages of the bid proposal shall be signed and stamped by duly authorized representatives of the bidder. Proof of authorization shall be furnished in the form of valid written power of attorney, which shall accompany the bid. The person signing the bid shall initial all pages of the bid where entries are made.</w:t>
      </w:r>
    </w:p>
    <w:p w:rsidR="0070581F" w:rsidRPr="00F07398" w:rsidRDefault="0070581F" w:rsidP="00C24464">
      <w:pPr>
        <w:pStyle w:val="Title"/>
        <w:ind w:left="720"/>
        <w:jc w:val="both"/>
        <w:rPr>
          <w:rFonts w:asciiTheme="minorHAnsi" w:hAnsiTheme="minorHAnsi" w:cstheme="minorHAnsi"/>
          <w:b w:val="0"/>
          <w:i w:val="0"/>
          <w:sz w:val="22"/>
          <w:szCs w:val="22"/>
          <w:u w:val="none"/>
        </w:rPr>
      </w:pPr>
    </w:p>
    <w:p w:rsidR="0070581F" w:rsidRPr="00F07398" w:rsidRDefault="0070581F" w:rsidP="00C24464">
      <w:pPr>
        <w:ind w:left="1080"/>
        <w:jc w:val="both"/>
        <w:rPr>
          <w:rFonts w:asciiTheme="minorHAnsi" w:hAnsiTheme="minorHAnsi" w:cstheme="minorHAnsi"/>
          <w:b/>
          <w:bCs/>
          <w:sz w:val="22"/>
          <w:szCs w:val="22"/>
          <w:u w:val="single"/>
        </w:rPr>
      </w:pPr>
      <w:r w:rsidRPr="00F07398">
        <w:rPr>
          <w:rFonts w:asciiTheme="minorHAnsi" w:hAnsiTheme="minorHAnsi" w:cstheme="minorHAnsi"/>
          <w:b/>
          <w:iCs/>
          <w:sz w:val="22"/>
          <w:szCs w:val="22"/>
          <w:u w:val="single"/>
        </w:rPr>
        <w:t>BID PRICE</w:t>
      </w:r>
      <w:r w:rsidRPr="00F07398">
        <w:rPr>
          <w:rFonts w:asciiTheme="minorHAnsi" w:hAnsiTheme="minorHAnsi" w:cstheme="minorHAnsi"/>
          <w:b/>
          <w:bCs/>
          <w:sz w:val="22"/>
          <w:szCs w:val="22"/>
          <w:u w:val="single"/>
        </w:rPr>
        <w:t>:</w:t>
      </w:r>
    </w:p>
    <w:p w:rsidR="00495ADE" w:rsidRPr="00CB15BA" w:rsidRDefault="00495ADE" w:rsidP="00495ADE">
      <w:pPr>
        <w:pStyle w:val="BodyTextIndent"/>
        <w:numPr>
          <w:ilvl w:val="1"/>
          <w:numId w:val="15"/>
        </w:numPr>
        <w:overflowPunct/>
        <w:autoSpaceDE/>
        <w:autoSpaceDN/>
        <w:adjustRightInd/>
        <w:rPr>
          <w:rFonts w:asciiTheme="minorHAnsi" w:hAnsiTheme="minorHAnsi" w:cstheme="minorHAnsi"/>
          <w:sz w:val="22"/>
          <w:szCs w:val="22"/>
        </w:rPr>
      </w:pPr>
      <w:r w:rsidRPr="00495ADE">
        <w:rPr>
          <w:rFonts w:asciiTheme="minorHAnsi" w:hAnsiTheme="minorHAnsi" w:cstheme="minorHAnsi"/>
          <w:bCs/>
          <w:sz w:val="22"/>
          <w:szCs w:val="22"/>
        </w:rPr>
        <w:t>Bid price shall be inclusive of all taxes</w:t>
      </w:r>
      <w:r>
        <w:rPr>
          <w:rFonts w:asciiTheme="minorHAnsi" w:hAnsiTheme="minorHAnsi" w:cstheme="minorHAnsi"/>
          <w:bCs/>
          <w:sz w:val="22"/>
          <w:szCs w:val="22"/>
        </w:rPr>
        <w:t>, d</w:t>
      </w:r>
      <w:r w:rsidRPr="00F07398">
        <w:rPr>
          <w:rFonts w:asciiTheme="minorHAnsi" w:hAnsiTheme="minorHAnsi" w:cstheme="minorHAnsi"/>
          <w:bCs/>
          <w:sz w:val="22"/>
          <w:szCs w:val="22"/>
        </w:rPr>
        <w:t xml:space="preserve">uties, levies, and charges </w:t>
      </w:r>
      <w:r w:rsidRPr="00495ADE">
        <w:rPr>
          <w:rFonts w:asciiTheme="minorHAnsi" w:hAnsiTheme="minorHAnsi" w:cstheme="minorHAnsi"/>
          <w:bCs/>
          <w:sz w:val="22"/>
          <w:szCs w:val="22"/>
        </w:rPr>
        <w:t>(</w:t>
      </w:r>
      <w:r w:rsidR="00B0760E">
        <w:rPr>
          <w:rFonts w:asciiTheme="minorHAnsi" w:hAnsiTheme="minorHAnsi" w:cstheme="minorHAnsi"/>
          <w:bCs/>
          <w:sz w:val="22"/>
          <w:szCs w:val="22"/>
        </w:rPr>
        <w:t>specifically inclusive of</w:t>
      </w:r>
      <w:r w:rsidRPr="00495ADE">
        <w:rPr>
          <w:rFonts w:asciiTheme="minorHAnsi" w:hAnsiTheme="minorHAnsi" w:cstheme="minorHAnsi"/>
          <w:bCs/>
          <w:sz w:val="22"/>
          <w:szCs w:val="22"/>
        </w:rPr>
        <w:t xml:space="preserve"> provincial Sales Tax</w:t>
      </w:r>
      <w:r w:rsidR="00B0760E">
        <w:rPr>
          <w:rFonts w:asciiTheme="minorHAnsi" w:hAnsiTheme="minorHAnsi" w:cstheme="minorHAnsi"/>
          <w:bCs/>
          <w:sz w:val="22"/>
          <w:szCs w:val="22"/>
        </w:rPr>
        <w:t xml:space="preserve"> on services</w:t>
      </w:r>
      <w:r w:rsidRPr="00495ADE">
        <w:rPr>
          <w:rFonts w:asciiTheme="minorHAnsi" w:hAnsiTheme="minorHAnsi" w:cstheme="minorHAnsi"/>
          <w:bCs/>
          <w:sz w:val="22"/>
          <w:szCs w:val="22"/>
        </w:rPr>
        <w:t xml:space="preserve">). </w:t>
      </w:r>
    </w:p>
    <w:p w:rsidR="005B2D5B" w:rsidRDefault="0070581F" w:rsidP="005B2D5B">
      <w:pPr>
        <w:pStyle w:val="BodyTextIndent"/>
        <w:numPr>
          <w:ilvl w:val="1"/>
          <w:numId w:val="15"/>
        </w:numPr>
        <w:overflowPunct/>
        <w:autoSpaceDE/>
        <w:autoSpaceDN/>
        <w:adjustRightInd/>
        <w:spacing w:after="120"/>
        <w:rPr>
          <w:rFonts w:asciiTheme="minorHAnsi" w:hAnsiTheme="minorHAnsi" w:cstheme="minorHAnsi"/>
          <w:sz w:val="22"/>
          <w:szCs w:val="22"/>
        </w:rPr>
      </w:pPr>
      <w:r w:rsidRPr="00CB15BA">
        <w:rPr>
          <w:rFonts w:asciiTheme="minorHAnsi" w:hAnsiTheme="minorHAnsi" w:cstheme="minorHAnsi"/>
          <w:sz w:val="22"/>
          <w:szCs w:val="22"/>
        </w:rPr>
        <w:t xml:space="preserve">The prices should be quoted in the bid proposal in </w:t>
      </w:r>
      <w:r w:rsidR="005B2D5B" w:rsidRPr="00CB15BA">
        <w:rPr>
          <w:rFonts w:asciiTheme="minorHAnsi" w:hAnsiTheme="minorHAnsi" w:cstheme="minorHAnsi"/>
          <w:sz w:val="22"/>
          <w:szCs w:val="22"/>
        </w:rPr>
        <w:t>Pak Rupees</w:t>
      </w:r>
      <w:r w:rsidR="00CF67F9" w:rsidRPr="00CB15BA">
        <w:rPr>
          <w:rFonts w:asciiTheme="minorHAnsi" w:hAnsiTheme="minorHAnsi" w:cstheme="minorHAnsi"/>
          <w:sz w:val="22"/>
          <w:szCs w:val="22"/>
        </w:rPr>
        <w:t>.</w:t>
      </w:r>
    </w:p>
    <w:p w:rsidR="0070581F" w:rsidRPr="00CB15BA" w:rsidRDefault="0070581F" w:rsidP="00CB15BA">
      <w:pPr>
        <w:pStyle w:val="BodyTextIndent"/>
        <w:numPr>
          <w:ilvl w:val="1"/>
          <w:numId w:val="15"/>
        </w:numPr>
        <w:overflowPunct/>
        <w:autoSpaceDE/>
        <w:autoSpaceDN/>
        <w:adjustRightInd/>
        <w:spacing w:after="120"/>
        <w:rPr>
          <w:rFonts w:asciiTheme="minorHAnsi" w:hAnsiTheme="minorHAnsi" w:cstheme="minorHAnsi"/>
          <w:sz w:val="22"/>
          <w:szCs w:val="22"/>
        </w:rPr>
      </w:pPr>
      <w:r w:rsidRPr="00CB15BA">
        <w:rPr>
          <w:rFonts w:asciiTheme="minorHAnsi" w:hAnsiTheme="minorHAnsi" w:cstheme="minorHAnsi"/>
          <w:sz w:val="22"/>
          <w:szCs w:val="22"/>
        </w:rPr>
        <w:t>The prices charged by the successful bidder (contractor) for required services shall not vary from the prices quoted by the service company.</w:t>
      </w:r>
    </w:p>
    <w:p w:rsidR="0070581F" w:rsidRPr="00F07398" w:rsidRDefault="000D0A54" w:rsidP="00132D5E">
      <w:pPr>
        <w:tabs>
          <w:tab w:val="left" w:pos="360"/>
          <w:tab w:val="left" w:pos="900"/>
        </w:tabs>
        <w:jc w:val="both"/>
        <w:rPr>
          <w:rFonts w:asciiTheme="minorHAnsi" w:hAnsiTheme="minorHAnsi" w:cstheme="minorHAnsi"/>
          <w:b/>
          <w:bCs/>
          <w:sz w:val="22"/>
          <w:szCs w:val="22"/>
          <w:u w:val="single"/>
        </w:rPr>
      </w:pPr>
      <w:r>
        <w:rPr>
          <w:rFonts w:asciiTheme="minorHAnsi" w:hAnsiTheme="minorHAnsi" w:cstheme="minorHAnsi"/>
          <w:b/>
          <w:sz w:val="22"/>
          <w:szCs w:val="22"/>
        </w:rPr>
        <w:tab/>
      </w:r>
      <w:r w:rsidR="0070581F" w:rsidRPr="00F07398">
        <w:rPr>
          <w:rFonts w:asciiTheme="minorHAnsi" w:hAnsiTheme="minorHAnsi" w:cstheme="minorHAnsi"/>
          <w:b/>
          <w:sz w:val="22"/>
          <w:szCs w:val="22"/>
        </w:rPr>
        <w:t>6</w:t>
      </w:r>
      <w:r w:rsidR="0070581F" w:rsidRPr="00F07398">
        <w:rPr>
          <w:rFonts w:asciiTheme="minorHAnsi" w:hAnsiTheme="minorHAnsi" w:cstheme="minorHAnsi"/>
          <w:b/>
          <w:iCs/>
          <w:sz w:val="22"/>
          <w:szCs w:val="22"/>
        </w:rPr>
        <w:t xml:space="preserve">.   </w:t>
      </w:r>
      <w:r>
        <w:rPr>
          <w:rFonts w:asciiTheme="minorHAnsi" w:hAnsiTheme="minorHAnsi" w:cstheme="minorHAnsi"/>
          <w:b/>
          <w:iCs/>
          <w:sz w:val="22"/>
          <w:szCs w:val="22"/>
        </w:rPr>
        <w:tab/>
      </w:r>
      <w:r w:rsidR="0070581F" w:rsidRPr="00F07398">
        <w:rPr>
          <w:rFonts w:asciiTheme="minorHAnsi" w:hAnsiTheme="minorHAnsi" w:cstheme="minorHAnsi"/>
          <w:b/>
          <w:iCs/>
          <w:sz w:val="22"/>
          <w:szCs w:val="22"/>
          <w:u w:val="single"/>
        </w:rPr>
        <w:t>COST OF BIDDING</w:t>
      </w:r>
      <w:r w:rsidR="0070581F" w:rsidRPr="00F07398">
        <w:rPr>
          <w:rFonts w:asciiTheme="minorHAnsi" w:hAnsiTheme="minorHAnsi" w:cstheme="minorHAnsi"/>
          <w:b/>
          <w:bCs/>
          <w:sz w:val="22"/>
          <w:szCs w:val="22"/>
          <w:u w:val="single"/>
        </w:rPr>
        <w:t>.</w:t>
      </w:r>
    </w:p>
    <w:p w:rsidR="0070581F" w:rsidRPr="00F07398" w:rsidRDefault="0070581F" w:rsidP="00C24464">
      <w:pPr>
        <w:pStyle w:val="BodyTextIndent"/>
        <w:tabs>
          <w:tab w:val="left" w:pos="360"/>
        </w:tabs>
        <w:ind w:left="900"/>
        <w:rPr>
          <w:rFonts w:asciiTheme="minorHAnsi" w:hAnsiTheme="minorHAnsi" w:cstheme="minorHAnsi"/>
          <w:sz w:val="22"/>
          <w:szCs w:val="22"/>
        </w:rPr>
      </w:pPr>
      <w:r w:rsidRPr="00F07398">
        <w:rPr>
          <w:rFonts w:asciiTheme="minorHAnsi" w:hAnsiTheme="minorHAnsi" w:cstheme="minorHAnsi"/>
          <w:sz w:val="22"/>
          <w:szCs w:val="22"/>
        </w:rPr>
        <w:t xml:space="preserve">The bidder shall bear all costs associated with the preparation and submission of </w:t>
      </w:r>
      <w:r w:rsidR="00757A4B">
        <w:rPr>
          <w:rFonts w:asciiTheme="minorHAnsi" w:hAnsiTheme="minorHAnsi" w:cstheme="minorHAnsi"/>
          <w:sz w:val="22"/>
          <w:szCs w:val="22"/>
        </w:rPr>
        <w:t>t</w:t>
      </w:r>
      <w:r w:rsidRPr="00F07398">
        <w:rPr>
          <w:rFonts w:asciiTheme="minorHAnsi" w:hAnsiTheme="minorHAnsi" w:cstheme="minorHAnsi"/>
          <w:sz w:val="22"/>
          <w:szCs w:val="22"/>
        </w:rPr>
        <w:t>his bid and OGDCL will in no case be responsible or liable for those costs, regardless of the outcome of the bidding process.</w:t>
      </w:r>
    </w:p>
    <w:p w:rsidR="007A60F1" w:rsidRPr="00F07398" w:rsidRDefault="007A60F1" w:rsidP="00C24464">
      <w:pPr>
        <w:pStyle w:val="BodyTextIndent"/>
        <w:ind w:left="0"/>
        <w:rPr>
          <w:rFonts w:asciiTheme="minorHAnsi" w:hAnsiTheme="minorHAnsi" w:cstheme="minorHAnsi"/>
          <w:sz w:val="22"/>
          <w:szCs w:val="22"/>
        </w:rPr>
      </w:pPr>
    </w:p>
    <w:p w:rsidR="0070581F" w:rsidRPr="00F07398" w:rsidRDefault="0070581F" w:rsidP="000D0A54">
      <w:pPr>
        <w:pStyle w:val="BodyTextIndent"/>
        <w:tabs>
          <w:tab w:val="left" w:pos="851"/>
          <w:tab w:val="left" w:pos="4140"/>
        </w:tabs>
        <w:ind w:left="360"/>
        <w:rPr>
          <w:rFonts w:asciiTheme="minorHAnsi" w:hAnsiTheme="minorHAnsi" w:cstheme="minorHAnsi"/>
          <w:b/>
          <w:bCs/>
          <w:sz w:val="22"/>
          <w:szCs w:val="22"/>
          <w:u w:val="single"/>
        </w:rPr>
      </w:pPr>
      <w:r w:rsidRPr="00F07398">
        <w:rPr>
          <w:rFonts w:asciiTheme="minorHAnsi" w:hAnsiTheme="minorHAnsi" w:cstheme="minorHAnsi"/>
          <w:b/>
          <w:sz w:val="22"/>
          <w:szCs w:val="22"/>
        </w:rPr>
        <w:t>7.</w:t>
      </w:r>
      <w:r w:rsidR="000D0A54">
        <w:rPr>
          <w:rFonts w:asciiTheme="minorHAnsi" w:hAnsiTheme="minorHAnsi" w:cstheme="minorHAnsi"/>
          <w:sz w:val="22"/>
          <w:szCs w:val="22"/>
        </w:rPr>
        <w:tab/>
      </w:r>
      <w:r w:rsidRPr="00F07398">
        <w:rPr>
          <w:rFonts w:asciiTheme="minorHAnsi" w:hAnsiTheme="minorHAnsi" w:cstheme="minorHAnsi"/>
          <w:b/>
          <w:iCs/>
          <w:sz w:val="22"/>
          <w:szCs w:val="22"/>
          <w:u w:val="single"/>
        </w:rPr>
        <w:t>ADDITIONAL SERVICES</w:t>
      </w:r>
    </w:p>
    <w:p w:rsidR="0070581F" w:rsidRPr="00F07398" w:rsidRDefault="0070581F" w:rsidP="00C24464">
      <w:pPr>
        <w:tabs>
          <w:tab w:val="left" w:pos="990"/>
        </w:tabs>
        <w:ind w:left="900"/>
        <w:jc w:val="both"/>
        <w:rPr>
          <w:rFonts w:asciiTheme="minorHAnsi" w:hAnsiTheme="minorHAnsi" w:cstheme="minorHAnsi"/>
          <w:sz w:val="22"/>
          <w:szCs w:val="22"/>
        </w:rPr>
      </w:pPr>
      <w:r w:rsidRPr="00F07398">
        <w:rPr>
          <w:rFonts w:asciiTheme="minorHAnsi" w:hAnsiTheme="minorHAnsi" w:cstheme="minorHAnsi"/>
          <w:sz w:val="22"/>
          <w:szCs w:val="22"/>
        </w:rPr>
        <w:t>Contract price will be subject to adjustment as a result of addition/reduction in scope of work. However, unit price quoted for such work shall be used as base price for computation of final invoice. Contractor should take approval for such changes in writing from OGDCL. Rates and quantum of any additional job, not covered in the scope of work shall be subject to approval of OGDCL.</w:t>
      </w:r>
    </w:p>
    <w:p w:rsidR="0070581F" w:rsidRPr="00F07398" w:rsidRDefault="0070581F" w:rsidP="00C24464">
      <w:pPr>
        <w:pStyle w:val="BodyTextIndent"/>
        <w:tabs>
          <w:tab w:val="left" w:pos="540"/>
          <w:tab w:val="left" w:pos="720"/>
        </w:tabs>
        <w:ind w:left="0"/>
        <w:rPr>
          <w:rFonts w:asciiTheme="minorHAnsi" w:hAnsiTheme="minorHAnsi" w:cstheme="minorHAnsi"/>
          <w:b/>
          <w:sz w:val="22"/>
          <w:szCs w:val="22"/>
        </w:rPr>
      </w:pPr>
    </w:p>
    <w:p w:rsidR="0070581F" w:rsidRPr="00F07398" w:rsidRDefault="0070581F" w:rsidP="00F07398">
      <w:pPr>
        <w:pStyle w:val="BodyTextIndent"/>
        <w:tabs>
          <w:tab w:val="left" w:pos="900"/>
        </w:tabs>
        <w:ind w:left="360"/>
        <w:rPr>
          <w:rFonts w:asciiTheme="minorHAnsi" w:hAnsiTheme="minorHAnsi" w:cstheme="minorHAnsi"/>
          <w:b/>
          <w:bCs/>
          <w:sz w:val="22"/>
          <w:szCs w:val="22"/>
          <w:u w:val="single"/>
        </w:rPr>
      </w:pPr>
      <w:r w:rsidRPr="00F07398">
        <w:rPr>
          <w:rFonts w:asciiTheme="minorHAnsi" w:hAnsiTheme="minorHAnsi" w:cstheme="minorHAnsi"/>
          <w:b/>
          <w:sz w:val="22"/>
          <w:szCs w:val="22"/>
        </w:rPr>
        <w:t>8</w:t>
      </w:r>
      <w:r w:rsidRPr="00F07398">
        <w:rPr>
          <w:rFonts w:asciiTheme="minorHAnsi" w:hAnsiTheme="minorHAnsi" w:cstheme="minorHAnsi"/>
          <w:sz w:val="22"/>
          <w:szCs w:val="22"/>
        </w:rPr>
        <w:t xml:space="preserve">.    </w:t>
      </w:r>
      <w:r w:rsidR="00F07398">
        <w:rPr>
          <w:rFonts w:asciiTheme="minorHAnsi" w:hAnsiTheme="minorHAnsi" w:cstheme="minorHAnsi"/>
          <w:sz w:val="22"/>
          <w:szCs w:val="22"/>
        </w:rPr>
        <w:tab/>
      </w:r>
      <w:r w:rsidRPr="00F07398">
        <w:rPr>
          <w:rFonts w:asciiTheme="minorHAnsi" w:hAnsiTheme="minorHAnsi" w:cstheme="minorHAnsi"/>
          <w:b/>
          <w:bCs/>
          <w:sz w:val="22"/>
          <w:szCs w:val="22"/>
          <w:u w:val="single"/>
        </w:rPr>
        <w:t>UNSKILLED LABOUR</w:t>
      </w:r>
    </w:p>
    <w:p w:rsidR="0070581F" w:rsidRPr="00F07398" w:rsidRDefault="00F07398" w:rsidP="00C24464">
      <w:pPr>
        <w:pStyle w:val="BodyTextIndent"/>
        <w:tabs>
          <w:tab w:val="left" w:pos="900"/>
        </w:tabs>
        <w:ind w:left="900" w:hanging="180"/>
        <w:rPr>
          <w:rFonts w:asciiTheme="minorHAnsi" w:hAnsiTheme="minorHAnsi" w:cstheme="minorHAnsi"/>
          <w:sz w:val="22"/>
          <w:szCs w:val="22"/>
        </w:rPr>
      </w:pPr>
      <w:r>
        <w:rPr>
          <w:rFonts w:asciiTheme="minorHAnsi" w:hAnsiTheme="minorHAnsi" w:cstheme="minorHAnsi"/>
          <w:sz w:val="22"/>
          <w:szCs w:val="22"/>
        </w:rPr>
        <w:tab/>
      </w:r>
      <w:r w:rsidR="0070581F" w:rsidRPr="00F07398">
        <w:rPr>
          <w:rFonts w:asciiTheme="minorHAnsi" w:hAnsiTheme="minorHAnsi" w:cstheme="minorHAnsi"/>
          <w:sz w:val="22"/>
          <w:szCs w:val="22"/>
        </w:rPr>
        <w:t>Unskilled labor for handling tools and equipments will be on account of bidder.</w:t>
      </w:r>
    </w:p>
    <w:p w:rsidR="0070581F" w:rsidRPr="00F07398" w:rsidRDefault="0070581F" w:rsidP="00C24464">
      <w:pPr>
        <w:tabs>
          <w:tab w:val="left" w:pos="900"/>
        </w:tabs>
        <w:jc w:val="both"/>
        <w:rPr>
          <w:rFonts w:asciiTheme="minorHAnsi" w:hAnsiTheme="minorHAnsi" w:cstheme="minorHAnsi"/>
          <w:sz w:val="22"/>
          <w:szCs w:val="22"/>
        </w:rPr>
      </w:pPr>
    </w:p>
    <w:p w:rsidR="0070581F" w:rsidRPr="00F07398" w:rsidRDefault="0070581F" w:rsidP="00C24464">
      <w:pPr>
        <w:tabs>
          <w:tab w:val="left" w:pos="900"/>
        </w:tabs>
        <w:ind w:left="360"/>
        <w:jc w:val="both"/>
        <w:rPr>
          <w:rFonts w:asciiTheme="minorHAnsi" w:hAnsiTheme="minorHAnsi" w:cstheme="minorHAnsi"/>
          <w:b/>
          <w:bCs/>
          <w:sz w:val="22"/>
          <w:szCs w:val="22"/>
          <w:u w:val="single"/>
        </w:rPr>
      </w:pPr>
      <w:r w:rsidRPr="00F07398">
        <w:rPr>
          <w:rFonts w:asciiTheme="minorHAnsi" w:hAnsiTheme="minorHAnsi" w:cstheme="minorHAnsi"/>
          <w:b/>
          <w:sz w:val="22"/>
          <w:szCs w:val="22"/>
        </w:rPr>
        <w:t>9</w:t>
      </w:r>
      <w:r w:rsidRPr="00F07398">
        <w:rPr>
          <w:rFonts w:asciiTheme="minorHAnsi" w:hAnsiTheme="minorHAnsi" w:cstheme="minorHAnsi"/>
          <w:sz w:val="22"/>
          <w:szCs w:val="22"/>
        </w:rPr>
        <w:t xml:space="preserve">.    </w:t>
      </w:r>
      <w:r w:rsidR="00F07398">
        <w:rPr>
          <w:rFonts w:asciiTheme="minorHAnsi" w:hAnsiTheme="minorHAnsi" w:cstheme="minorHAnsi"/>
          <w:sz w:val="22"/>
          <w:szCs w:val="22"/>
        </w:rPr>
        <w:tab/>
      </w:r>
      <w:r w:rsidRPr="00F07398">
        <w:rPr>
          <w:rFonts w:asciiTheme="minorHAnsi" w:hAnsiTheme="minorHAnsi" w:cstheme="minorHAnsi"/>
          <w:b/>
          <w:bCs/>
          <w:sz w:val="22"/>
          <w:szCs w:val="22"/>
          <w:u w:val="single"/>
        </w:rPr>
        <w:t>LANGUAGE OF BIDDING</w:t>
      </w:r>
    </w:p>
    <w:p w:rsidR="0070581F" w:rsidRPr="00F07398" w:rsidRDefault="0070581F" w:rsidP="00C24464">
      <w:pPr>
        <w:pStyle w:val="BodyTextIndent"/>
        <w:ind w:left="900"/>
        <w:rPr>
          <w:rFonts w:asciiTheme="minorHAnsi" w:hAnsiTheme="minorHAnsi" w:cstheme="minorHAnsi"/>
          <w:sz w:val="22"/>
          <w:szCs w:val="22"/>
        </w:rPr>
      </w:pPr>
      <w:r w:rsidRPr="00F07398">
        <w:rPr>
          <w:rFonts w:asciiTheme="minorHAnsi" w:hAnsiTheme="minorHAnsi" w:cstheme="minorHAnsi"/>
          <w:sz w:val="22"/>
          <w:szCs w:val="22"/>
        </w:rPr>
        <w:t>The bid must be prepared and submitted in the English language. Supporting documents and printed literature furnished by the bidder with the bid may be in another language as long as they are accompanied by an English translation of the pertinent passages. For the purpose of interpretation of the Bid, the English language shall prevail.</w:t>
      </w:r>
    </w:p>
    <w:p w:rsidR="0070581F" w:rsidRPr="00F07398" w:rsidRDefault="0070581F" w:rsidP="00C24464">
      <w:pPr>
        <w:tabs>
          <w:tab w:val="left" w:pos="375"/>
          <w:tab w:val="left" w:pos="720"/>
        </w:tabs>
        <w:rPr>
          <w:rFonts w:asciiTheme="minorHAnsi" w:hAnsiTheme="minorHAnsi" w:cstheme="minorHAnsi"/>
          <w:sz w:val="22"/>
          <w:szCs w:val="22"/>
        </w:rPr>
      </w:pPr>
    </w:p>
    <w:p w:rsidR="007A60F1" w:rsidRDefault="0070581F" w:rsidP="007A60F1">
      <w:pPr>
        <w:tabs>
          <w:tab w:val="left" w:pos="900"/>
        </w:tabs>
        <w:ind w:left="360"/>
        <w:rPr>
          <w:rFonts w:asciiTheme="minorHAnsi" w:hAnsiTheme="minorHAnsi" w:cstheme="minorHAnsi"/>
          <w:b/>
          <w:bCs/>
          <w:sz w:val="22"/>
          <w:szCs w:val="22"/>
          <w:u w:val="single"/>
        </w:rPr>
      </w:pPr>
      <w:r w:rsidRPr="00F07398">
        <w:rPr>
          <w:rFonts w:asciiTheme="minorHAnsi" w:hAnsiTheme="minorHAnsi" w:cstheme="minorHAnsi"/>
          <w:b/>
          <w:sz w:val="22"/>
          <w:szCs w:val="22"/>
        </w:rPr>
        <w:t>10.</w:t>
      </w:r>
      <w:r w:rsidRPr="00F07398">
        <w:rPr>
          <w:rFonts w:asciiTheme="minorHAnsi" w:hAnsiTheme="minorHAnsi" w:cstheme="minorHAnsi"/>
          <w:sz w:val="22"/>
          <w:szCs w:val="22"/>
        </w:rPr>
        <w:tab/>
      </w:r>
      <w:r w:rsidRPr="00F07398">
        <w:rPr>
          <w:rFonts w:asciiTheme="minorHAnsi" w:hAnsiTheme="minorHAnsi" w:cstheme="minorHAnsi"/>
          <w:b/>
          <w:bCs/>
          <w:sz w:val="22"/>
          <w:szCs w:val="22"/>
          <w:u w:val="single"/>
        </w:rPr>
        <w:t>BID VALIDITY.</w:t>
      </w:r>
    </w:p>
    <w:p w:rsidR="00396ED8" w:rsidRPr="00F07398" w:rsidRDefault="00396ED8" w:rsidP="007A60F1">
      <w:pPr>
        <w:tabs>
          <w:tab w:val="left" w:pos="900"/>
        </w:tabs>
        <w:ind w:left="360"/>
        <w:rPr>
          <w:rFonts w:asciiTheme="minorHAnsi" w:hAnsiTheme="minorHAnsi" w:cstheme="minorHAnsi"/>
          <w:b/>
          <w:bCs/>
          <w:sz w:val="22"/>
          <w:szCs w:val="22"/>
          <w:u w:val="single"/>
        </w:rPr>
      </w:pPr>
    </w:p>
    <w:p w:rsidR="007A60F1" w:rsidRPr="00F07398" w:rsidRDefault="007A60F1" w:rsidP="007A60F1">
      <w:pPr>
        <w:tabs>
          <w:tab w:val="left" w:pos="900"/>
        </w:tabs>
        <w:ind w:left="1440" w:hanging="1080"/>
        <w:rPr>
          <w:rFonts w:asciiTheme="minorHAnsi" w:hAnsiTheme="minorHAnsi" w:cstheme="minorHAnsi"/>
          <w:sz w:val="22"/>
          <w:szCs w:val="22"/>
        </w:rPr>
      </w:pPr>
      <w:r w:rsidRPr="00F07398">
        <w:rPr>
          <w:rFonts w:asciiTheme="minorHAnsi" w:hAnsiTheme="minorHAnsi" w:cstheme="minorHAnsi"/>
          <w:sz w:val="22"/>
          <w:szCs w:val="22"/>
        </w:rPr>
        <w:t>10.1</w:t>
      </w:r>
      <w:r w:rsidRPr="00F07398">
        <w:rPr>
          <w:rFonts w:asciiTheme="minorHAnsi" w:hAnsiTheme="minorHAnsi" w:cstheme="minorHAnsi"/>
          <w:sz w:val="22"/>
          <w:szCs w:val="22"/>
        </w:rPr>
        <w:tab/>
      </w:r>
      <w:r w:rsidRPr="00F07398">
        <w:rPr>
          <w:rFonts w:asciiTheme="minorHAnsi" w:hAnsiTheme="minorHAnsi" w:cstheme="minorHAnsi"/>
          <w:sz w:val="22"/>
          <w:szCs w:val="22"/>
        </w:rPr>
        <w:tab/>
      </w:r>
      <w:r w:rsidR="0070581F" w:rsidRPr="00F07398">
        <w:rPr>
          <w:rFonts w:asciiTheme="minorHAnsi" w:hAnsiTheme="minorHAnsi" w:cstheme="minorHAnsi"/>
          <w:sz w:val="22"/>
          <w:szCs w:val="22"/>
        </w:rPr>
        <w:t xml:space="preserve">The Bid shall remain valid and open </w:t>
      </w:r>
      <w:r w:rsidR="009650D0">
        <w:rPr>
          <w:rFonts w:asciiTheme="minorHAnsi" w:hAnsiTheme="minorHAnsi" w:cstheme="minorHAnsi"/>
          <w:sz w:val="22"/>
          <w:szCs w:val="22"/>
        </w:rPr>
        <w:t xml:space="preserve">for acceptance for a period of </w:t>
      </w:r>
      <w:r w:rsidR="009650D0" w:rsidRPr="009650D0">
        <w:rPr>
          <w:rFonts w:asciiTheme="minorHAnsi" w:hAnsiTheme="minorHAnsi" w:cstheme="minorHAnsi"/>
          <w:b/>
          <w:sz w:val="22"/>
          <w:szCs w:val="22"/>
          <w:u w:val="single"/>
        </w:rPr>
        <w:t>12</w:t>
      </w:r>
      <w:r w:rsidR="00690367" w:rsidRPr="009650D0">
        <w:rPr>
          <w:rFonts w:asciiTheme="minorHAnsi" w:hAnsiTheme="minorHAnsi" w:cstheme="minorHAnsi"/>
          <w:b/>
          <w:sz w:val="22"/>
          <w:szCs w:val="22"/>
          <w:u w:val="single"/>
        </w:rPr>
        <w:t>0</w:t>
      </w:r>
      <w:r w:rsidR="0070581F" w:rsidRPr="009650D0">
        <w:rPr>
          <w:rFonts w:asciiTheme="minorHAnsi" w:hAnsiTheme="minorHAnsi" w:cstheme="minorHAnsi"/>
          <w:b/>
          <w:sz w:val="22"/>
          <w:szCs w:val="22"/>
          <w:u w:val="single"/>
        </w:rPr>
        <w:t xml:space="preserve"> days</w:t>
      </w:r>
      <w:r w:rsidR="0070581F" w:rsidRPr="00F07398">
        <w:rPr>
          <w:rFonts w:asciiTheme="minorHAnsi" w:hAnsiTheme="minorHAnsi" w:cstheme="minorHAnsi"/>
          <w:sz w:val="22"/>
          <w:szCs w:val="22"/>
        </w:rPr>
        <w:t xml:space="preserve"> from the specified date of tender opening.</w:t>
      </w:r>
    </w:p>
    <w:p w:rsidR="007A60F1" w:rsidRPr="00F07398" w:rsidRDefault="007A60F1" w:rsidP="007A60F1">
      <w:pPr>
        <w:tabs>
          <w:tab w:val="left" w:pos="900"/>
        </w:tabs>
        <w:ind w:left="1440" w:hanging="1080"/>
        <w:rPr>
          <w:rFonts w:asciiTheme="minorHAnsi" w:hAnsiTheme="minorHAnsi" w:cstheme="minorHAnsi"/>
          <w:sz w:val="22"/>
          <w:szCs w:val="22"/>
        </w:rPr>
      </w:pPr>
    </w:p>
    <w:p w:rsidR="0070581F" w:rsidRPr="00F07398" w:rsidRDefault="007A60F1" w:rsidP="007A60F1">
      <w:pPr>
        <w:tabs>
          <w:tab w:val="left" w:pos="900"/>
        </w:tabs>
        <w:ind w:left="1440" w:hanging="1080"/>
        <w:rPr>
          <w:rFonts w:asciiTheme="minorHAnsi" w:hAnsiTheme="minorHAnsi" w:cstheme="minorHAnsi"/>
          <w:b/>
          <w:bCs/>
          <w:sz w:val="22"/>
          <w:szCs w:val="22"/>
          <w:u w:val="single"/>
        </w:rPr>
      </w:pPr>
      <w:r w:rsidRPr="00F07398">
        <w:rPr>
          <w:rFonts w:asciiTheme="minorHAnsi" w:hAnsiTheme="minorHAnsi" w:cstheme="minorHAnsi"/>
          <w:sz w:val="22"/>
          <w:szCs w:val="22"/>
        </w:rPr>
        <w:t>10.2</w:t>
      </w:r>
      <w:r w:rsidRPr="00F07398">
        <w:rPr>
          <w:rFonts w:asciiTheme="minorHAnsi" w:hAnsiTheme="minorHAnsi" w:cstheme="minorHAnsi"/>
          <w:sz w:val="22"/>
          <w:szCs w:val="22"/>
        </w:rPr>
        <w:tab/>
      </w:r>
      <w:r w:rsidRPr="00F07398">
        <w:rPr>
          <w:rFonts w:asciiTheme="minorHAnsi" w:hAnsiTheme="minorHAnsi" w:cstheme="minorHAnsi"/>
          <w:sz w:val="22"/>
          <w:szCs w:val="22"/>
        </w:rPr>
        <w:tab/>
      </w:r>
      <w:r w:rsidR="0070581F" w:rsidRPr="00F07398">
        <w:rPr>
          <w:rFonts w:asciiTheme="minorHAnsi" w:hAnsiTheme="minorHAnsi" w:cstheme="minorHAnsi"/>
          <w:sz w:val="22"/>
          <w:szCs w:val="22"/>
        </w:rPr>
        <w:t>In exceptional circumstances prior to expiry of the original bid validity period, the bidder may be requested in writing for an extension of the period of validity. A bidder agreeing to such request will not be permitted to modify his bid.</w:t>
      </w:r>
    </w:p>
    <w:p w:rsidR="0070581F" w:rsidRPr="00F07398" w:rsidRDefault="0070581F" w:rsidP="00C24464">
      <w:pPr>
        <w:pStyle w:val="BodyTextIndent3"/>
        <w:overflowPunct/>
        <w:autoSpaceDE/>
        <w:adjustRightInd/>
        <w:ind w:left="1440" w:hanging="1800"/>
        <w:rPr>
          <w:rFonts w:asciiTheme="minorHAnsi" w:hAnsiTheme="minorHAnsi" w:cstheme="minorHAnsi"/>
          <w:sz w:val="22"/>
          <w:szCs w:val="22"/>
        </w:rPr>
      </w:pPr>
    </w:p>
    <w:p w:rsidR="0070581F" w:rsidRDefault="0070581F" w:rsidP="00C24464">
      <w:pPr>
        <w:pStyle w:val="BodyTextIndent3"/>
        <w:overflowPunct/>
        <w:autoSpaceDE/>
        <w:adjustRightInd/>
        <w:ind w:left="1440" w:hanging="1080"/>
        <w:rPr>
          <w:rFonts w:asciiTheme="minorHAnsi" w:hAnsiTheme="minorHAnsi" w:cstheme="minorHAnsi"/>
          <w:b/>
          <w:sz w:val="22"/>
          <w:szCs w:val="22"/>
          <w:u w:val="single"/>
        </w:rPr>
      </w:pPr>
      <w:r w:rsidRPr="00F07398">
        <w:rPr>
          <w:rFonts w:asciiTheme="minorHAnsi" w:hAnsiTheme="minorHAnsi" w:cstheme="minorHAnsi"/>
          <w:b/>
          <w:sz w:val="22"/>
          <w:szCs w:val="22"/>
        </w:rPr>
        <w:t>11.</w:t>
      </w:r>
      <w:r w:rsidR="004E5B4E">
        <w:rPr>
          <w:rFonts w:asciiTheme="minorHAnsi" w:hAnsiTheme="minorHAnsi" w:cstheme="minorHAnsi"/>
          <w:b/>
          <w:sz w:val="22"/>
          <w:szCs w:val="22"/>
        </w:rPr>
        <w:t xml:space="preserve">        </w:t>
      </w:r>
      <w:r w:rsidRPr="00F07398">
        <w:rPr>
          <w:rFonts w:asciiTheme="minorHAnsi" w:hAnsiTheme="minorHAnsi" w:cstheme="minorHAnsi"/>
          <w:b/>
          <w:sz w:val="22"/>
          <w:szCs w:val="22"/>
          <w:u w:val="single"/>
        </w:rPr>
        <w:t>ALTERNATIVE BIDS.</w:t>
      </w:r>
    </w:p>
    <w:p w:rsidR="00396ED8" w:rsidRPr="00F07398" w:rsidRDefault="00396ED8" w:rsidP="00C24464">
      <w:pPr>
        <w:pStyle w:val="BodyTextIndent3"/>
        <w:overflowPunct/>
        <w:autoSpaceDE/>
        <w:adjustRightInd/>
        <w:ind w:left="1440" w:hanging="1080"/>
        <w:rPr>
          <w:rFonts w:asciiTheme="minorHAnsi" w:hAnsiTheme="minorHAnsi" w:cstheme="minorHAnsi"/>
          <w:b/>
          <w:sz w:val="22"/>
          <w:szCs w:val="22"/>
          <w:u w:val="single"/>
        </w:rPr>
      </w:pPr>
    </w:p>
    <w:p w:rsidR="00BC66B4" w:rsidRPr="00F07398" w:rsidRDefault="00BC66B4" w:rsidP="00BC66B4">
      <w:pPr>
        <w:pStyle w:val="BodyTextIndent3"/>
        <w:overflowPunct/>
        <w:autoSpaceDE/>
        <w:adjustRightInd/>
        <w:ind w:left="1440" w:hanging="1080"/>
        <w:rPr>
          <w:rFonts w:asciiTheme="minorHAnsi" w:hAnsiTheme="minorHAnsi" w:cstheme="minorHAnsi"/>
          <w:sz w:val="22"/>
          <w:szCs w:val="22"/>
        </w:rPr>
      </w:pPr>
      <w:r w:rsidRPr="00F07398">
        <w:rPr>
          <w:rFonts w:asciiTheme="minorHAnsi" w:hAnsiTheme="minorHAnsi" w:cstheme="minorHAnsi"/>
          <w:sz w:val="22"/>
          <w:szCs w:val="22"/>
        </w:rPr>
        <w:t>11.1</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In the event that the bidders submit an Alternative bid(s) whether in whole or against any of the items, a group of sub group, in addition to its Main Bid, the bids must be marked as</w:t>
      </w:r>
      <w:r w:rsidR="0070581F" w:rsidRPr="00F07398">
        <w:rPr>
          <w:rFonts w:asciiTheme="minorHAnsi" w:hAnsiTheme="minorHAnsi" w:cstheme="minorHAnsi"/>
          <w:b/>
          <w:sz w:val="22"/>
          <w:szCs w:val="22"/>
        </w:rPr>
        <w:t xml:space="preserve"> “Main Bid”</w:t>
      </w:r>
      <w:r w:rsidR="0070581F" w:rsidRPr="00F07398">
        <w:rPr>
          <w:rFonts w:asciiTheme="minorHAnsi" w:hAnsiTheme="minorHAnsi" w:cstheme="minorHAnsi"/>
          <w:sz w:val="22"/>
          <w:szCs w:val="22"/>
        </w:rPr>
        <w:t xml:space="preserve"> and </w:t>
      </w:r>
      <w:r w:rsidR="0070581F" w:rsidRPr="00F07398">
        <w:rPr>
          <w:rFonts w:asciiTheme="minorHAnsi" w:hAnsiTheme="minorHAnsi" w:cstheme="minorHAnsi"/>
          <w:b/>
          <w:sz w:val="22"/>
          <w:szCs w:val="22"/>
        </w:rPr>
        <w:t>“Alternative Bid”.</w:t>
      </w:r>
      <w:r w:rsidR="0070581F" w:rsidRPr="00F07398">
        <w:rPr>
          <w:rFonts w:asciiTheme="minorHAnsi" w:hAnsiTheme="minorHAnsi" w:cstheme="minorHAnsi"/>
          <w:sz w:val="22"/>
          <w:szCs w:val="22"/>
        </w:rPr>
        <w:t xml:space="preserve"> Alternative Bids which don’t conform to the specifications may be submitted. However, only the Alternative bid of the Bidder whose Main Bid is the lowest evaluated bid will be considered.</w:t>
      </w:r>
    </w:p>
    <w:p w:rsidR="00BC66B4" w:rsidRPr="00F07398" w:rsidRDefault="00BC66B4" w:rsidP="00BC66B4">
      <w:pPr>
        <w:pStyle w:val="BodyTextIndent3"/>
        <w:overflowPunct/>
        <w:autoSpaceDE/>
        <w:adjustRightInd/>
        <w:ind w:left="1440" w:hanging="1080"/>
        <w:rPr>
          <w:rFonts w:asciiTheme="minorHAnsi" w:hAnsiTheme="minorHAnsi" w:cstheme="minorHAnsi"/>
          <w:sz w:val="22"/>
          <w:szCs w:val="22"/>
        </w:rPr>
      </w:pPr>
    </w:p>
    <w:p w:rsidR="0070581F" w:rsidRDefault="00BC66B4" w:rsidP="00BC66B4">
      <w:pPr>
        <w:pStyle w:val="BodyTextIndent3"/>
        <w:overflowPunct/>
        <w:autoSpaceDE/>
        <w:adjustRightInd/>
        <w:ind w:left="1440" w:hanging="1080"/>
        <w:rPr>
          <w:rFonts w:asciiTheme="minorHAnsi" w:hAnsiTheme="minorHAnsi" w:cstheme="minorHAnsi"/>
          <w:sz w:val="22"/>
          <w:szCs w:val="22"/>
        </w:rPr>
      </w:pPr>
      <w:r w:rsidRPr="00F07398">
        <w:rPr>
          <w:rFonts w:asciiTheme="minorHAnsi" w:hAnsiTheme="minorHAnsi" w:cstheme="minorHAnsi"/>
          <w:sz w:val="22"/>
          <w:szCs w:val="22"/>
        </w:rPr>
        <w:t>11.2</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 xml:space="preserve">A Bidder, who wishes to have its Alternative bid(s) considered on an equal basis with all other (Main) bids, </w:t>
      </w:r>
      <w:r w:rsidR="0070581F" w:rsidRPr="008E11AB">
        <w:rPr>
          <w:rFonts w:asciiTheme="minorHAnsi" w:hAnsiTheme="minorHAnsi" w:cstheme="minorHAnsi"/>
          <w:sz w:val="22"/>
          <w:szCs w:val="22"/>
        </w:rPr>
        <w:t>must submit a Bid Bond for each Alternative bid.</w:t>
      </w:r>
      <w:r w:rsidR="0070581F" w:rsidRPr="00F07398">
        <w:rPr>
          <w:rFonts w:asciiTheme="minorHAnsi" w:hAnsiTheme="minorHAnsi" w:cstheme="minorHAnsi"/>
          <w:sz w:val="22"/>
          <w:szCs w:val="22"/>
        </w:rPr>
        <w:t xml:space="preserve"> An </w:t>
      </w:r>
      <w:r w:rsidR="0070581F" w:rsidRPr="00F07398">
        <w:rPr>
          <w:rFonts w:asciiTheme="minorHAnsi" w:hAnsiTheme="minorHAnsi" w:cstheme="minorHAnsi"/>
          <w:sz w:val="22"/>
          <w:szCs w:val="22"/>
        </w:rPr>
        <w:lastRenderedPageBreak/>
        <w:t>Alternative bid must be submitted in a sealed envelope clearly marked “Alternative Bid”, separate from the Main bid.</w:t>
      </w:r>
    </w:p>
    <w:p w:rsidR="006C3730" w:rsidRDefault="006C3730" w:rsidP="00BC66B4">
      <w:pPr>
        <w:pStyle w:val="BodyTextIndent3"/>
        <w:overflowPunct/>
        <w:autoSpaceDE/>
        <w:adjustRightInd/>
        <w:ind w:left="1440" w:hanging="1080"/>
        <w:rPr>
          <w:rFonts w:asciiTheme="minorHAnsi" w:hAnsiTheme="minorHAnsi" w:cstheme="minorHAnsi"/>
          <w:sz w:val="22"/>
          <w:szCs w:val="22"/>
        </w:rPr>
      </w:pPr>
    </w:p>
    <w:p w:rsidR="00F767A2" w:rsidRPr="00F07398" w:rsidRDefault="00F767A2" w:rsidP="00C24464">
      <w:pPr>
        <w:pStyle w:val="Title"/>
        <w:tabs>
          <w:tab w:val="left" w:pos="720"/>
        </w:tabs>
        <w:jc w:val="both"/>
        <w:rPr>
          <w:rFonts w:asciiTheme="minorHAnsi" w:hAnsiTheme="minorHAnsi" w:cstheme="minorHAnsi"/>
          <w:i w:val="0"/>
          <w:sz w:val="22"/>
          <w:szCs w:val="22"/>
          <w:u w:val="none"/>
        </w:rPr>
      </w:pPr>
    </w:p>
    <w:p w:rsidR="007B3484" w:rsidRPr="006C3730" w:rsidRDefault="006C3730" w:rsidP="006C3730">
      <w:pPr>
        <w:pStyle w:val="Title"/>
        <w:numPr>
          <w:ilvl w:val="0"/>
          <w:numId w:val="31"/>
        </w:numPr>
        <w:ind w:left="1080" w:hanging="720"/>
        <w:jc w:val="both"/>
        <w:rPr>
          <w:rFonts w:asciiTheme="minorHAnsi" w:hAnsiTheme="minorHAnsi" w:cstheme="minorHAnsi"/>
          <w:b w:val="0"/>
          <w:bCs/>
          <w:i w:val="0"/>
          <w:sz w:val="22"/>
          <w:szCs w:val="22"/>
          <w:u w:val="none"/>
        </w:rPr>
      </w:pPr>
      <w:r>
        <w:rPr>
          <w:rFonts w:asciiTheme="minorHAnsi" w:hAnsiTheme="minorHAnsi" w:cstheme="minorHAnsi"/>
          <w:bCs/>
          <w:i w:val="0"/>
          <w:iCs w:val="0"/>
          <w:sz w:val="22"/>
          <w:szCs w:val="22"/>
        </w:rPr>
        <w:t>BID BOND</w:t>
      </w:r>
    </w:p>
    <w:p w:rsidR="006C3730" w:rsidRPr="00F07398" w:rsidRDefault="006C3730" w:rsidP="006C3730">
      <w:pPr>
        <w:pStyle w:val="Title"/>
        <w:ind w:left="1080"/>
        <w:jc w:val="both"/>
        <w:rPr>
          <w:rFonts w:asciiTheme="minorHAnsi" w:hAnsiTheme="minorHAnsi" w:cstheme="minorHAnsi"/>
          <w:b w:val="0"/>
          <w:bCs/>
          <w:i w:val="0"/>
          <w:sz w:val="22"/>
          <w:szCs w:val="22"/>
          <w:u w:val="none"/>
        </w:rPr>
      </w:pPr>
    </w:p>
    <w:p w:rsidR="00A73BFF" w:rsidRPr="00F07398" w:rsidRDefault="0070581F" w:rsidP="006C3730">
      <w:pPr>
        <w:pStyle w:val="Title"/>
        <w:numPr>
          <w:ilvl w:val="1"/>
          <w:numId w:val="32"/>
        </w:numPr>
        <w:ind w:left="1440" w:hanging="720"/>
        <w:jc w:val="both"/>
        <w:rPr>
          <w:rFonts w:asciiTheme="minorHAnsi" w:hAnsiTheme="minorHAnsi" w:cstheme="minorHAnsi"/>
          <w:b w:val="0"/>
          <w:bCs/>
          <w:i w:val="0"/>
          <w:sz w:val="22"/>
          <w:szCs w:val="22"/>
          <w:u w:val="none"/>
        </w:rPr>
      </w:pPr>
      <w:r w:rsidRPr="00F07398">
        <w:rPr>
          <w:rFonts w:asciiTheme="minorHAnsi" w:hAnsiTheme="minorHAnsi" w:cstheme="minorHAnsi"/>
          <w:b w:val="0"/>
          <w:bCs/>
          <w:i w:val="0"/>
          <w:sz w:val="22"/>
          <w:szCs w:val="22"/>
          <w:u w:val="none"/>
        </w:rPr>
        <w:t xml:space="preserve">The bidder shall furnish with the </w:t>
      </w:r>
      <w:r w:rsidRPr="00F07398">
        <w:rPr>
          <w:rFonts w:asciiTheme="minorHAnsi" w:hAnsiTheme="minorHAnsi" w:cstheme="minorHAnsi"/>
          <w:bCs/>
          <w:i w:val="0"/>
          <w:sz w:val="22"/>
          <w:szCs w:val="22"/>
          <w:u w:val="none"/>
        </w:rPr>
        <w:t>Technical bid proposal</w:t>
      </w:r>
      <w:r w:rsidRPr="00F07398">
        <w:rPr>
          <w:rFonts w:asciiTheme="minorHAnsi" w:hAnsiTheme="minorHAnsi" w:cstheme="minorHAnsi"/>
          <w:b w:val="0"/>
          <w:bCs/>
          <w:i w:val="0"/>
          <w:sz w:val="22"/>
          <w:szCs w:val="22"/>
          <w:u w:val="none"/>
        </w:rPr>
        <w:t>, as part of his bid, a bid bond for an amount of Pak Rupees (</w:t>
      </w:r>
      <w:r w:rsidRPr="00F07398">
        <w:rPr>
          <w:rFonts w:asciiTheme="minorHAnsi" w:hAnsiTheme="minorHAnsi" w:cstheme="minorHAnsi"/>
          <w:b w:val="0"/>
          <w:bCs/>
          <w:sz w:val="22"/>
          <w:szCs w:val="22"/>
          <w:u w:val="none"/>
        </w:rPr>
        <w:t>mentioned in Annexure-A</w:t>
      </w:r>
      <w:r w:rsidR="009650D0">
        <w:rPr>
          <w:rFonts w:asciiTheme="minorHAnsi" w:hAnsiTheme="minorHAnsi" w:cstheme="minorHAnsi"/>
          <w:b w:val="0"/>
          <w:bCs/>
          <w:sz w:val="22"/>
          <w:szCs w:val="22"/>
          <w:u w:val="none"/>
        </w:rPr>
        <w:t xml:space="preserve"> / A-1</w:t>
      </w:r>
      <w:r w:rsidR="007462EA">
        <w:rPr>
          <w:rFonts w:asciiTheme="minorHAnsi" w:hAnsiTheme="minorHAnsi" w:cstheme="minorHAnsi"/>
          <w:b w:val="0"/>
          <w:bCs/>
          <w:sz w:val="22"/>
          <w:szCs w:val="22"/>
          <w:u w:val="none"/>
        </w:rPr>
        <w:t xml:space="preserve"> or Tender Notice</w:t>
      </w:r>
      <w:r w:rsidRPr="00F07398">
        <w:rPr>
          <w:rFonts w:asciiTheme="minorHAnsi" w:hAnsiTheme="minorHAnsi" w:cstheme="minorHAnsi"/>
          <w:b w:val="0"/>
          <w:bCs/>
          <w:i w:val="0"/>
          <w:sz w:val="22"/>
          <w:szCs w:val="22"/>
          <w:u w:val="none"/>
        </w:rPr>
        <w:t>).</w:t>
      </w:r>
    </w:p>
    <w:p w:rsidR="00A73BFF" w:rsidRPr="00F07398" w:rsidRDefault="00A73BFF" w:rsidP="00A73BFF">
      <w:pPr>
        <w:pStyle w:val="Title"/>
        <w:tabs>
          <w:tab w:val="right" w:pos="720"/>
          <w:tab w:val="left" w:pos="1080"/>
        </w:tabs>
        <w:ind w:left="1080"/>
        <w:jc w:val="both"/>
        <w:rPr>
          <w:rFonts w:asciiTheme="minorHAnsi" w:hAnsiTheme="minorHAnsi" w:cstheme="minorHAnsi"/>
          <w:b w:val="0"/>
          <w:bCs/>
          <w:i w:val="0"/>
          <w:sz w:val="22"/>
          <w:szCs w:val="22"/>
          <w:u w:val="none"/>
        </w:rPr>
      </w:pPr>
    </w:p>
    <w:p w:rsidR="00A73BFF" w:rsidRPr="00F07398" w:rsidRDefault="0070581F" w:rsidP="006C3730">
      <w:pPr>
        <w:pStyle w:val="Title"/>
        <w:numPr>
          <w:ilvl w:val="1"/>
          <w:numId w:val="32"/>
        </w:numPr>
        <w:ind w:left="1440" w:hanging="720"/>
        <w:jc w:val="both"/>
        <w:rPr>
          <w:rFonts w:asciiTheme="minorHAnsi" w:hAnsiTheme="minorHAnsi" w:cstheme="minorHAnsi"/>
          <w:b w:val="0"/>
          <w:bCs/>
          <w:i w:val="0"/>
          <w:sz w:val="22"/>
          <w:szCs w:val="22"/>
          <w:u w:val="none"/>
        </w:rPr>
      </w:pPr>
      <w:r w:rsidRPr="00F07398">
        <w:rPr>
          <w:rFonts w:asciiTheme="minorHAnsi" w:hAnsiTheme="minorHAnsi" w:cstheme="minorHAnsi"/>
          <w:b w:val="0"/>
          <w:bCs/>
          <w:i w:val="0"/>
          <w:sz w:val="22"/>
          <w:szCs w:val="22"/>
          <w:u w:val="none"/>
        </w:rPr>
        <w:t xml:space="preserve">The </w:t>
      </w:r>
      <w:r w:rsidR="00217315" w:rsidRPr="00F07398">
        <w:rPr>
          <w:rFonts w:asciiTheme="minorHAnsi" w:hAnsiTheme="minorHAnsi" w:cstheme="minorHAnsi"/>
          <w:b w:val="0"/>
          <w:bCs/>
          <w:i w:val="0"/>
          <w:sz w:val="22"/>
          <w:szCs w:val="22"/>
          <w:u w:val="none"/>
        </w:rPr>
        <w:t>Bid Bond in the form of a cash deposit</w:t>
      </w:r>
      <w:r w:rsidR="009650D0">
        <w:rPr>
          <w:rFonts w:asciiTheme="minorHAnsi" w:hAnsiTheme="minorHAnsi" w:cstheme="minorHAnsi"/>
          <w:b w:val="0"/>
          <w:bCs/>
          <w:i w:val="0"/>
          <w:sz w:val="22"/>
          <w:szCs w:val="22"/>
          <w:u w:val="none"/>
        </w:rPr>
        <w:t xml:space="preserve"> receipt (CDR)</w:t>
      </w:r>
      <w:r w:rsidR="00217315" w:rsidRPr="00F07398">
        <w:rPr>
          <w:rFonts w:asciiTheme="minorHAnsi" w:hAnsiTheme="minorHAnsi" w:cstheme="minorHAnsi"/>
          <w:b w:val="0"/>
          <w:bCs/>
          <w:i w:val="0"/>
          <w:sz w:val="22"/>
          <w:szCs w:val="22"/>
          <w:u w:val="none"/>
        </w:rPr>
        <w:t xml:space="preserve">, a Bank Draft or a Bank Guarantee issued by scheduled Bank of Pakistan or a branch of foreign bank operating in Pakistan </w:t>
      </w:r>
      <w:r w:rsidR="009650D0">
        <w:rPr>
          <w:rFonts w:asciiTheme="minorHAnsi" w:hAnsiTheme="minorHAnsi" w:cstheme="minorHAnsi"/>
          <w:b w:val="0"/>
          <w:bCs/>
          <w:i w:val="0"/>
          <w:sz w:val="22"/>
          <w:szCs w:val="22"/>
          <w:u w:val="none"/>
        </w:rPr>
        <w:t>(</w:t>
      </w:r>
      <w:r w:rsidR="009650D0" w:rsidRPr="009650D0">
        <w:rPr>
          <w:rFonts w:asciiTheme="minorHAnsi" w:hAnsiTheme="minorHAnsi" w:cstheme="minorHAnsi"/>
          <w:bCs/>
          <w:i w:val="0"/>
          <w:sz w:val="22"/>
          <w:szCs w:val="22"/>
          <w:u w:val="none"/>
        </w:rPr>
        <w:t>except NIB &amp; Summit Bank</w:t>
      </w:r>
      <w:r w:rsidR="009650D0">
        <w:rPr>
          <w:rFonts w:asciiTheme="minorHAnsi" w:hAnsiTheme="minorHAnsi" w:cstheme="minorHAnsi"/>
          <w:b w:val="0"/>
          <w:bCs/>
          <w:i w:val="0"/>
          <w:sz w:val="22"/>
          <w:szCs w:val="22"/>
          <w:u w:val="none"/>
        </w:rPr>
        <w:t xml:space="preserve">) </w:t>
      </w:r>
      <w:r w:rsidR="00217315" w:rsidRPr="00F07398">
        <w:rPr>
          <w:rFonts w:asciiTheme="minorHAnsi" w:hAnsiTheme="minorHAnsi" w:cstheme="minorHAnsi"/>
          <w:b w:val="0"/>
          <w:bCs/>
          <w:i w:val="0"/>
          <w:sz w:val="22"/>
          <w:szCs w:val="22"/>
          <w:u w:val="none"/>
        </w:rPr>
        <w:t xml:space="preserve">for an amount mentioned in </w:t>
      </w:r>
      <w:r w:rsidR="00217315" w:rsidRPr="00F07398">
        <w:rPr>
          <w:rFonts w:asciiTheme="minorHAnsi" w:hAnsiTheme="minorHAnsi" w:cstheme="minorHAnsi"/>
          <w:bCs/>
          <w:i w:val="0"/>
          <w:sz w:val="22"/>
          <w:szCs w:val="22"/>
          <w:u w:val="none"/>
        </w:rPr>
        <w:t>Annexure “B”</w:t>
      </w:r>
      <w:r w:rsidR="009650D0">
        <w:rPr>
          <w:rFonts w:asciiTheme="minorHAnsi" w:hAnsiTheme="minorHAnsi" w:cstheme="minorHAnsi"/>
          <w:b w:val="0"/>
          <w:bCs/>
          <w:i w:val="0"/>
          <w:sz w:val="22"/>
          <w:szCs w:val="22"/>
          <w:u w:val="none"/>
        </w:rPr>
        <w:t xml:space="preserve"> and valid for </w:t>
      </w:r>
      <w:r w:rsidR="009650D0" w:rsidRPr="00D03586">
        <w:rPr>
          <w:rFonts w:asciiTheme="minorHAnsi" w:hAnsiTheme="minorHAnsi" w:cstheme="minorHAnsi"/>
          <w:bCs/>
          <w:i w:val="0"/>
          <w:sz w:val="22"/>
          <w:szCs w:val="22"/>
        </w:rPr>
        <w:t>18</w:t>
      </w:r>
      <w:r w:rsidR="00030CCC" w:rsidRPr="00D03586">
        <w:rPr>
          <w:rFonts w:asciiTheme="minorHAnsi" w:hAnsiTheme="minorHAnsi" w:cstheme="minorHAnsi"/>
          <w:bCs/>
          <w:i w:val="0"/>
          <w:sz w:val="22"/>
          <w:szCs w:val="22"/>
        </w:rPr>
        <w:t>0</w:t>
      </w:r>
      <w:r w:rsidR="00217315" w:rsidRPr="00D03586">
        <w:rPr>
          <w:rFonts w:asciiTheme="minorHAnsi" w:hAnsiTheme="minorHAnsi" w:cstheme="minorHAnsi"/>
          <w:bCs/>
          <w:i w:val="0"/>
          <w:sz w:val="22"/>
          <w:szCs w:val="22"/>
        </w:rPr>
        <w:t xml:space="preserve"> days</w:t>
      </w:r>
      <w:r w:rsidR="00217315" w:rsidRPr="00F07398">
        <w:rPr>
          <w:rFonts w:asciiTheme="minorHAnsi" w:hAnsiTheme="minorHAnsi" w:cstheme="minorHAnsi"/>
          <w:b w:val="0"/>
          <w:bCs/>
          <w:i w:val="0"/>
          <w:sz w:val="22"/>
          <w:szCs w:val="22"/>
          <w:u w:val="none"/>
        </w:rPr>
        <w:t xml:space="preserve"> from the date of opening of bids. The Bank Guarantee will be issued by a </w:t>
      </w:r>
      <w:r w:rsidR="000D0A54">
        <w:rPr>
          <w:rFonts w:asciiTheme="minorHAnsi" w:hAnsiTheme="minorHAnsi" w:cstheme="minorHAnsi"/>
          <w:b w:val="0"/>
          <w:bCs/>
          <w:i w:val="0"/>
          <w:sz w:val="22"/>
          <w:szCs w:val="22"/>
          <w:u w:val="none"/>
        </w:rPr>
        <w:t xml:space="preserve">Pakistani </w:t>
      </w:r>
      <w:r w:rsidR="00217315" w:rsidRPr="00F07398">
        <w:rPr>
          <w:rFonts w:asciiTheme="minorHAnsi" w:hAnsiTheme="minorHAnsi" w:cstheme="minorHAnsi"/>
          <w:b w:val="0"/>
          <w:bCs/>
          <w:i w:val="0"/>
          <w:sz w:val="22"/>
          <w:szCs w:val="22"/>
          <w:u w:val="none"/>
        </w:rPr>
        <w:t xml:space="preserve">scheduled Bank in accordance with the format as per Annexure-B of the tender Documents. </w:t>
      </w:r>
    </w:p>
    <w:p w:rsidR="00A73BFF" w:rsidRPr="00F07398" w:rsidRDefault="00A73BFF" w:rsidP="006C3730">
      <w:pPr>
        <w:pStyle w:val="ListParagraph"/>
        <w:tabs>
          <w:tab w:val="left" w:pos="1530"/>
        </w:tabs>
        <w:rPr>
          <w:rFonts w:asciiTheme="minorHAnsi" w:hAnsiTheme="minorHAnsi" w:cstheme="minorHAnsi"/>
          <w:b/>
          <w:bCs/>
          <w:i/>
        </w:rPr>
      </w:pPr>
    </w:p>
    <w:p w:rsidR="00A73BFF" w:rsidRDefault="0070581F" w:rsidP="006C3730">
      <w:pPr>
        <w:pStyle w:val="Title"/>
        <w:numPr>
          <w:ilvl w:val="1"/>
          <w:numId w:val="32"/>
        </w:numPr>
        <w:ind w:left="1440" w:hanging="720"/>
        <w:jc w:val="both"/>
        <w:rPr>
          <w:rFonts w:asciiTheme="minorHAnsi" w:hAnsiTheme="minorHAnsi" w:cstheme="minorHAnsi"/>
          <w:b w:val="0"/>
          <w:bCs/>
          <w:i w:val="0"/>
          <w:sz w:val="22"/>
          <w:szCs w:val="22"/>
          <w:u w:val="none"/>
        </w:rPr>
      </w:pPr>
      <w:r w:rsidRPr="00F07398">
        <w:rPr>
          <w:rFonts w:asciiTheme="minorHAnsi" w:hAnsiTheme="minorHAnsi" w:cstheme="minorHAnsi"/>
          <w:b w:val="0"/>
          <w:bCs/>
          <w:i w:val="0"/>
          <w:sz w:val="22"/>
          <w:szCs w:val="22"/>
          <w:u w:val="none"/>
        </w:rPr>
        <w:t xml:space="preserve">Any bid not accompanied by the requisite Bid Bond is likely to be declared </w:t>
      </w:r>
      <w:r w:rsidRPr="00F07398">
        <w:rPr>
          <w:rFonts w:asciiTheme="minorHAnsi" w:hAnsiTheme="minorHAnsi" w:cstheme="minorHAnsi"/>
          <w:i w:val="0"/>
          <w:sz w:val="22"/>
          <w:szCs w:val="22"/>
          <w:u w:val="none"/>
        </w:rPr>
        <w:t>non-responsive</w:t>
      </w:r>
      <w:r w:rsidRPr="00F07398">
        <w:rPr>
          <w:rFonts w:asciiTheme="minorHAnsi" w:hAnsiTheme="minorHAnsi" w:cstheme="minorHAnsi"/>
          <w:b w:val="0"/>
          <w:bCs/>
          <w:i w:val="0"/>
          <w:sz w:val="22"/>
          <w:szCs w:val="22"/>
          <w:u w:val="none"/>
        </w:rPr>
        <w:t>. The bid bond of unsuccessful bidders will be returned</w:t>
      </w:r>
      <w:r w:rsidR="00D03586">
        <w:rPr>
          <w:rFonts w:asciiTheme="minorHAnsi" w:hAnsiTheme="minorHAnsi" w:cstheme="minorHAnsi"/>
          <w:b w:val="0"/>
          <w:bCs/>
          <w:i w:val="0"/>
          <w:sz w:val="22"/>
          <w:szCs w:val="22"/>
          <w:u w:val="none"/>
        </w:rPr>
        <w:t xml:space="preserve"> after issuance of Letter of intent (LOI)</w:t>
      </w:r>
      <w:r w:rsidRPr="00F07398">
        <w:rPr>
          <w:rFonts w:asciiTheme="minorHAnsi" w:hAnsiTheme="minorHAnsi" w:cstheme="minorHAnsi"/>
          <w:b w:val="0"/>
          <w:bCs/>
          <w:i w:val="0"/>
          <w:sz w:val="22"/>
          <w:szCs w:val="22"/>
          <w:u w:val="none"/>
        </w:rPr>
        <w:t xml:space="preserve">. </w:t>
      </w:r>
    </w:p>
    <w:p w:rsidR="00D03586" w:rsidRDefault="00D03586" w:rsidP="006C3730">
      <w:pPr>
        <w:pStyle w:val="Title"/>
        <w:tabs>
          <w:tab w:val="right" w:pos="720"/>
          <w:tab w:val="left" w:pos="1530"/>
        </w:tabs>
        <w:ind w:left="1080"/>
        <w:jc w:val="both"/>
        <w:rPr>
          <w:rFonts w:asciiTheme="minorHAnsi" w:hAnsiTheme="minorHAnsi" w:cstheme="minorHAnsi"/>
          <w:b w:val="0"/>
          <w:bCs/>
          <w:i w:val="0"/>
          <w:sz w:val="22"/>
          <w:szCs w:val="22"/>
          <w:u w:val="none"/>
        </w:rPr>
      </w:pPr>
    </w:p>
    <w:p w:rsidR="00D03586" w:rsidRPr="00D03586" w:rsidRDefault="00D03586" w:rsidP="006C3730">
      <w:pPr>
        <w:pStyle w:val="Title"/>
        <w:numPr>
          <w:ilvl w:val="1"/>
          <w:numId w:val="32"/>
        </w:numPr>
        <w:ind w:left="1440" w:hanging="810"/>
        <w:jc w:val="both"/>
        <w:rPr>
          <w:rFonts w:asciiTheme="minorHAnsi" w:hAnsiTheme="minorHAnsi" w:cstheme="minorHAnsi"/>
          <w:b w:val="0"/>
          <w:bCs/>
          <w:i w:val="0"/>
          <w:sz w:val="22"/>
          <w:szCs w:val="22"/>
          <w:u w:val="none"/>
        </w:rPr>
      </w:pPr>
      <w:r w:rsidRPr="00D03586">
        <w:rPr>
          <w:rFonts w:asciiTheme="minorHAnsi" w:hAnsiTheme="minorHAnsi" w:cstheme="minorHAnsi"/>
          <w:b w:val="0"/>
          <w:bCs/>
          <w:i w:val="0"/>
          <w:sz w:val="22"/>
          <w:szCs w:val="22"/>
          <w:u w:val="none"/>
        </w:rPr>
        <w:t>The bid bond of the successful bidder shall be released after receipt of</w:t>
      </w:r>
      <w:r>
        <w:rPr>
          <w:rFonts w:asciiTheme="minorHAnsi" w:hAnsiTheme="minorHAnsi" w:cstheme="minorHAnsi"/>
          <w:b w:val="0"/>
          <w:bCs/>
          <w:i w:val="0"/>
          <w:sz w:val="22"/>
          <w:szCs w:val="22"/>
          <w:u w:val="none"/>
        </w:rPr>
        <w:t xml:space="preserve"> </w:t>
      </w:r>
      <w:r w:rsidRPr="00D03586">
        <w:rPr>
          <w:rFonts w:asciiTheme="minorHAnsi" w:hAnsiTheme="minorHAnsi" w:cstheme="minorHAnsi"/>
          <w:b w:val="0"/>
          <w:bCs/>
          <w:i w:val="0"/>
          <w:sz w:val="22"/>
          <w:szCs w:val="22"/>
          <w:u w:val="none"/>
        </w:rPr>
        <w:t xml:space="preserve">Performance </w:t>
      </w:r>
      <w:r>
        <w:rPr>
          <w:rFonts w:asciiTheme="minorHAnsi" w:hAnsiTheme="minorHAnsi" w:cstheme="minorHAnsi"/>
          <w:b w:val="0"/>
          <w:bCs/>
          <w:i w:val="0"/>
          <w:sz w:val="22"/>
          <w:szCs w:val="22"/>
          <w:u w:val="none"/>
        </w:rPr>
        <w:t>B</w:t>
      </w:r>
      <w:r w:rsidRPr="00D03586">
        <w:rPr>
          <w:rFonts w:asciiTheme="minorHAnsi" w:hAnsiTheme="minorHAnsi" w:cstheme="minorHAnsi"/>
          <w:b w:val="0"/>
          <w:bCs/>
          <w:i w:val="0"/>
          <w:sz w:val="22"/>
          <w:szCs w:val="22"/>
          <w:u w:val="none"/>
        </w:rPr>
        <w:t>ank Guarantee and its authentication from the issuing</w:t>
      </w:r>
      <w:r>
        <w:rPr>
          <w:rFonts w:asciiTheme="minorHAnsi" w:hAnsiTheme="minorHAnsi" w:cstheme="minorHAnsi"/>
          <w:b w:val="0"/>
          <w:bCs/>
          <w:i w:val="0"/>
          <w:sz w:val="22"/>
          <w:szCs w:val="22"/>
          <w:u w:val="none"/>
        </w:rPr>
        <w:t xml:space="preserve"> </w:t>
      </w:r>
      <w:r w:rsidRPr="00D03586">
        <w:rPr>
          <w:rFonts w:asciiTheme="minorHAnsi" w:hAnsiTheme="minorHAnsi" w:cstheme="minorHAnsi"/>
          <w:b w:val="0"/>
          <w:bCs/>
          <w:i w:val="0"/>
          <w:sz w:val="22"/>
          <w:szCs w:val="22"/>
          <w:u w:val="none"/>
        </w:rPr>
        <w:t>Bank.</w:t>
      </w:r>
    </w:p>
    <w:p w:rsidR="00A73BFF" w:rsidRPr="00F07398" w:rsidRDefault="00A73BFF" w:rsidP="006C3730">
      <w:pPr>
        <w:pStyle w:val="ListParagraph"/>
        <w:tabs>
          <w:tab w:val="left" w:pos="1530"/>
        </w:tabs>
        <w:rPr>
          <w:rFonts w:asciiTheme="minorHAnsi" w:hAnsiTheme="minorHAnsi" w:cstheme="minorHAnsi"/>
          <w:b/>
          <w:bCs/>
          <w:i/>
        </w:rPr>
      </w:pPr>
    </w:p>
    <w:p w:rsidR="00A73BFF" w:rsidRPr="00F07398" w:rsidRDefault="0070581F" w:rsidP="006C3730">
      <w:pPr>
        <w:pStyle w:val="Title"/>
        <w:numPr>
          <w:ilvl w:val="1"/>
          <w:numId w:val="32"/>
        </w:numPr>
        <w:ind w:left="1350" w:hanging="720"/>
        <w:jc w:val="both"/>
        <w:rPr>
          <w:rFonts w:asciiTheme="minorHAnsi" w:hAnsiTheme="minorHAnsi" w:cstheme="minorHAnsi"/>
          <w:b w:val="0"/>
          <w:bCs/>
          <w:i w:val="0"/>
          <w:sz w:val="22"/>
          <w:szCs w:val="22"/>
          <w:u w:val="none"/>
        </w:rPr>
      </w:pPr>
      <w:r w:rsidRPr="00F07398">
        <w:rPr>
          <w:rFonts w:asciiTheme="minorHAnsi" w:hAnsiTheme="minorHAnsi" w:cstheme="minorHAnsi"/>
          <w:b w:val="0"/>
          <w:bCs/>
          <w:i w:val="0"/>
          <w:sz w:val="22"/>
          <w:szCs w:val="22"/>
          <w:u w:val="none"/>
        </w:rPr>
        <w:t xml:space="preserve">The bid bond may be forfeited if a bidder withdraws his bid during the period of bid validity or </w:t>
      </w:r>
      <w:r w:rsidRPr="00F07398">
        <w:rPr>
          <w:rFonts w:asciiTheme="minorHAnsi" w:hAnsiTheme="minorHAnsi" w:cstheme="minorHAnsi"/>
          <w:b w:val="0"/>
          <w:i w:val="0"/>
          <w:sz w:val="22"/>
          <w:szCs w:val="22"/>
          <w:u w:val="none"/>
        </w:rPr>
        <w:t>if the Bidder, having been notified of the acceptance of his bid by the Company during the period of bid validity</w:t>
      </w:r>
      <w:r w:rsidRPr="00F07398">
        <w:rPr>
          <w:rFonts w:asciiTheme="minorHAnsi" w:hAnsiTheme="minorHAnsi" w:cstheme="minorHAnsi"/>
          <w:b w:val="0"/>
          <w:bCs/>
          <w:i w:val="0"/>
          <w:sz w:val="22"/>
          <w:szCs w:val="22"/>
          <w:u w:val="none"/>
        </w:rPr>
        <w:t>:</w:t>
      </w:r>
    </w:p>
    <w:p w:rsidR="00F07398" w:rsidRPr="00F07398" w:rsidRDefault="00F07398" w:rsidP="00F07398">
      <w:pPr>
        <w:pStyle w:val="Title"/>
        <w:tabs>
          <w:tab w:val="right" w:pos="720"/>
          <w:tab w:val="left" w:pos="1080"/>
        </w:tabs>
        <w:ind w:left="2880"/>
        <w:jc w:val="both"/>
        <w:rPr>
          <w:rFonts w:asciiTheme="minorHAnsi" w:hAnsiTheme="minorHAnsi" w:cstheme="minorHAnsi"/>
          <w:b w:val="0"/>
          <w:bCs/>
          <w:i w:val="0"/>
          <w:sz w:val="22"/>
          <w:szCs w:val="22"/>
          <w:u w:val="none"/>
        </w:rPr>
      </w:pPr>
    </w:p>
    <w:p w:rsidR="00D03586" w:rsidRPr="00D03586" w:rsidRDefault="00D03586" w:rsidP="00D03586">
      <w:pPr>
        <w:pStyle w:val="Title"/>
        <w:numPr>
          <w:ilvl w:val="2"/>
          <w:numId w:val="32"/>
        </w:numPr>
        <w:tabs>
          <w:tab w:val="right" w:pos="720"/>
          <w:tab w:val="left" w:pos="1080"/>
        </w:tabs>
        <w:jc w:val="both"/>
        <w:rPr>
          <w:rFonts w:asciiTheme="minorHAnsi" w:hAnsiTheme="minorHAnsi" w:cstheme="minorHAnsi"/>
          <w:b w:val="0"/>
          <w:bCs/>
          <w:i w:val="0"/>
          <w:sz w:val="22"/>
          <w:szCs w:val="22"/>
          <w:u w:val="none"/>
        </w:rPr>
      </w:pPr>
      <w:r w:rsidRPr="00D03586">
        <w:rPr>
          <w:rFonts w:asciiTheme="minorHAnsi" w:hAnsiTheme="minorHAnsi" w:cstheme="minorHAnsi"/>
          <w:b w:val="0"/>
          <w:bCs/>
          <w:i w:val="0"/>
          <w:sz w:val="22"/>
          <w:szCs w:val="22"/>
          <w:u w:val="none"/>
        </w:rPr>
        <w:t>Withdraw their bid during bid validity.</w:t>
      </w:r>
    </w:p>
    <w:p w:rsidR="00A73BFF" w:rsidRPr="00F07398" w:rsidRDefault="0070581F" w:rsidP="000017A0">
      <w:pPr>
        <w:pStyle w:val="Title"/>
        <w:numPr>
          <w:ilvl w:val="2"/>
          <w:numId w:val="32"/>
        </w:numPr>
        <w:tabs>
          <w:tab w:val="right" w:pos="720"/>
          <w:tab w:val="left" w:pos="1080"/>
        </w:tabs>
        <w:jc w:val="both"/>
        <w:rPr>
          <w:rFonts w:asciiTheme="minorHAnsi" w:hAnsiTheme="minorHAnsi" w:cstheme="minorHAnsi"/>
          <w:b w:val="0"/>
          <w:bCs/>
          <w:i w:val="0"/>
          <w:sz w:val="22"/>
          <w:szCs w:val="22"/>
          <w:u w:val="none"/>
        </w:rPr>
      </w:pPr>
      <w:r w:rsidRPr="00F07398">
        <w:rPr>
          <w:rFonts w:asciiTheme="minorHAnsi" w:hAnsiTheme="minorHAnsi" w:cstheme="minorHAnsi"/>
          <w:b w:val="0"/>
          <w:i w:val="0"/>
          <w:sz w:val="22"/>
          <w:szCs w:val="22"/>
          <w:u w:val="none"/>
        </w:rPr>
        <w:t>Fails, refuses or delays to execute the Contract in accordance   with the instruction to Bidders, or</w:t>
      </w:r>
    </w:p>
    <w:p w:rsidR="0070581F" w:rsidRPr="00D03586" w:rsidRDefault="0070581F" w:rsidP="000017A0">
      <w:pPr>
        <w:pStyle w:val="Title"/>
        <w:numPr>
          <w:ilvl w:val="2"/>
          <w:numId w:val="32"/>
        </w:numPr>
        <w:tabs>
          <w:tab w:val="right" w:pos="720"/>
          <w:tab w:val="left" w:pos="1080"/>
        </w:tabs>
        <w:jc w:val="both"/>
        <w:rPr>
          <w:rFonts w:asciiTheme="minorHAnsi" w:hAnsiTheme="minorHAnsi" w:cstheme="minorHAnsi"/>
          <w:b w:val="0"/>
          <w:bCs/>
          <w:i w:val="0"/>
          <w:sz w:val="22"/>
          <w:szCs w:val="22"/>
          <w:u w:val="none"/>
        </w:rPr>
      </w:pPr>
      <w:r w:rsidRPr="00F07398">
        <w:rPr>
          <w:rFonts w:asciiTheme="minorHAnsi" w:hAnsiTheme="minorHAnsi" w:cstheme="minorHAnsi"/>
          <w:b w:val="0"/>
          <w:i w:val="0"/>
          <w:sz w:val="22"/>
          <w:szCs w:val="22"/>
          <w:u w:val="none"/>
        </w:rPr>
        <w:t>Fails, refuses or delays to furnish Performance Bond in accordance with the instruction to Bidders.</w:t>
      </w:r>
    </w:p>
    <w:p w:rsidR="00D03586" w:rsidRDefault="00D03586" w:rsidP="00DA508A">
      <w:pPr>
        <w:pStyle w:val="Title"/>
        <w:numPr>
          <w:ilvl w:val="2"/>
          <w:numId w:val="32"/>
        </w:numPr>
        <w:jc w:val="both"/>
        <w:rPr>
          <w:rFonts w:asciiTheme="minorHAnsi" w:hAnsiTheme="minorHAnsi" w:cstheme="minorHAnsi"/>
          <w:b w:val="0"/>
          <w:bCs/>
          <w:i w:val="0"/>
          <w:sz w:val="22"/>
          <w:szCs w:val="22"/>
          <w:u w:val="none"/>
        </w:rPr>
      </w:pPr>
      <w:r w:rsidRPr="00D03586">
        <w:rPr>
          <w:rFonts w:asciiTheme="minorHAnsi" w:hAnsiTheme="minorHAnsi" w:cstheme="minorHAnsi"/>
          <w:b w:val="0"/>
          <w:bCs/>
          <w:i w:val="0"/>
          <w:sz w:val="22"/>
          <w:szCs w:val="22"/>
          <w:u w:val="none"/>
        </w:rPr>
        <w:t>Submit forged/fake document(s) in support of their bid.</w:t>
      </w:r>
    </w:p>
    <w:p w:rsidR="00DA508A" w:rsidRPr="00DA508A" w:rsidRDefault="00DA508A" w:rsidP="00DA508A">
      <w:pPr>
        <w:pStyle w:val="Title"/>
        <w:ind w:left="1170"/>
        <w:jc w:val="both"/>
        <w:rPr>
          <w:rFonts w:asciiTheme="minorHAnsi" w:hAnsiTheme="minorHAnsi" w:cstheme="minorHAnsi"/>
          <w:bCs/>
          <w:i w:val="0"/>
          <w:sz w:val="22"/>
          <w:szCs w:val="22"/>
        </w:rPr>
      </w:pPr>
      <w:r w:rsidRPr="00DA508A">
        <w:rPr>
          <w:rFonts w:asciiTheme="minorHAnsi" w:hAnsiTheme="minorHAnsi" w:cstheme="minorHAnsi"/>
          <w:bCs/>
          <w:i w:val="0"/>
          <w:sz w:val="22"/>
          <w:szCs w:val="22"/>
        </w:rPr>
        <w:t>Note:</w:t>
      </w:r>
    </w:p>
    <w:p w:rsidR="00DA508A" w:rsidRDefault="00DA508A" w:rsidP="00DA508A">
      <w:pPr>
        <w:pStyle w:val="Title"/>
        <w:ind w:left="1170"/>
        <w:jc w:val="both"/>
        <w:rPr>
          <w:rFonts w:asciiTheme="minorHAnsi" w:hAnsiTheme="minorHAnsi" w:cstheme="minorHAnsi"/>
          <w:b w:val="0"/>
          <w:bCs/>
          <w:i w:val="0"/>
          <w:sz w:val="22"/>
          <w:szCs w:val="22"/>
          <w:u w:val="none"/>
        </w:rPr>
      </w:pPr>
    </w:p>
    <w:p w:rsidR="00783366" w:rsidRPr="00F07398" w:rsidRDefault="00DA508A" w:rsidP="00DA508A">
      <w:pPr>
        <w:pStyle w:val="Title"/>
        <w:ind w:left="1170"/>
        <w:jc w:val="both"/>
        <w:rPr>
          <w:rFonts w:asciiTheme="minorHAnsi" w:hAnsiTheme="minorHAnsi" w:cstheme="minorHAnsi"/>
          <w:b w:val="0"/>
          <w:bCs/>
          <w:i w:val="0"/>
          <w:sz w:val="22"/>
          <w:szCs w:val="22"/>
          <w:u w:val="none"/>
        </w:rPr>
      </w:pPr>
      <w:r w:rsidRPr="00DA508A">
        <w:rPr>
          <w:rFonts w:asciiTheme="minorHAnsi" w:hAnsiTheme="minorHAnsi" w:cstheme="minorHAnsi"/>
          <w:b w:val="0"/>
          <w:bCs/>
          <w:i w:val="0"/>
          <w:sz w:val="22"/>
          <w:szCs w:val="22"/>
          <w:u w:val="none"/>
        </w:rPr>
        <w:t>“As regards to the requirement of Bid Bond, PPRA rule does not</w:t>
      </w:r>
      <w:r>
        <w:rPr>
          <w:rFonts w:asciiTheme="minorHAnsi" w:hAnsiTheme="minorHAnsi" w:cstheme="minorHAnsi"/>
          <w:b w:val="0"/>
          <w:bCs/>
          <w:i w:val="0"/>
          <w:sz w:val="22"/>
          <w:szCs w:val="22"/>
          <w:u w:val="none"/>
        </w:rPr>
        <w:t xml:space="preserve"> </w:t>
      </w:r>
      <w:r w:rsidRPr="00DA508A">
        <w:rPr>
          <w:rFonts w:asciiTheme="minorHAnsi" w:hAnsiTheme="minorHAnsi" w:cstheme="minorHAnsi"/>
          <w:b w:val="0"/>
          <w:bCs/>
          <w:i w:val="0"/>
          <w:sz w:val="22"/>
          <w:szCs w:val="22"/>
          <w:u w:val="none"/>
        </w:rPr>
        <w:t>distinguish between a private or a public entity, therefore, all bidders</w:t>
      </w:r>
      <w:r>
        <w:rPr>
          <w:rFonts w:asciiTheme="minorHAnsi" w:hAnsiTheme="minorHAnsi" w:cstheme="minorHAnsi"/>
          <w:b w:val="0"/>
          <w:bCs/>
          <w:i w:val="0"/>
          <w:sz w:val="22"/>
          <w:szCs w:val="22"/>
          <w:u w:val="none"/>
        </w:rPr>
        <w:t xml:space="preserve"> </w:t>
      </w:r>
      <w:r w:rsidRPr="00DA508A">
        <w:rPr>
          <w:rFonts w:asciiTheme="minorHAnsi" w:hAnsiTheme="minorHAnsi" w:cstheme="minorHAnsi"/>
          <w:b w:val="0"/>
          <w:bCs/>
          <w:i w:val="0"/>
          <w:sz w:val="22"/>
          <w:szCs w:val="22"/>
          <w:u w:val="none"/>
        </w:rPr>
        <w:t>are required to submit bid bond irrespective of their status as private or</w:t>
      </w:r>
      <w:r>
        <w:rPr>
          <w:rFonts w:asciiTheme="minorHAnsi" w:hAnsiTheme="minorHAnsi" w:cstheme="minorHAnsi"/>
          <w:b w:val="0"/>
          <w:bCs/>
          <w:i w:val="0"/>
          <w:sz w:val="22"/>
          <w:szCs w:val="22"/>
          <w:u w:val="none"/>
        </w:rPr>
        <w:t xml:space="preserve"> </w:t>
      </w:r>
      <w:r w:rsidRPr="00DA508A">
        <w:rPr>
          <w:rFonts w:asciiTheme="minorHAnsi" w:hAnsiTheme="minorHAnsi" w:cstheme="minorHAnsi"/>
          <w:b w:val="0"/>
          <w:bCs/>
          <w:i w:val="0"/>
          <w:sz w:val="22"/>
          <w:szCs w:val="22"/>
          <w:u w:val="none"/>
        </w:rPr>
        <w:t>public sector bidder”.</w:t>
      </w:r>
    </w:p>
    <w:p w:rsidR="0070581F" w:rsidRPr="00F07398" w:rsidRDefault="0070581F" w:rsidP="00C24464">
      <w:pPr>
        <w:tabs>
          <w:tab w:val="left" w:pos="720"/>
        </w:tabs>
        <w:jc w:val="both"/>
        <w:rPr>
          <w:rFonts w:asciiTheme="minorHAnsi" w:hAnsiTheme="minorHAnsi" w:cstheme="minorHAnsi"/>
          <w:b/>
          <w:sz w:val="22"/>
          <w:szCs w:val="22"/>
        </w:rPr>
      </w:pPr>
    </w:p>
    <w:p w:rsidR="0070581F" w:rsidRPr="00F07398" w:rsidRDefault="00DA508A" w:rsidP="003C20C8">
      <w:pPr>
        <w:pStyle w:val="ListParagraph"/>
        <w:numPr>
          <w:ilvl w:val="0"/>
          <w:numId w:val="31"/>
        </w:numPr>
        <w:tabs>
          <w:tab w:val="left" w:pos="720"/>
        </w:tabs>
        <w:ind w:left="720" w:hanging="720"/>
        <w:jc w:val="both"/>
        <w:rPr>
          <w:rFonts w:asciiTheme="minorHAnsi" w:hAnsiTheme="minorHAnsi" w:cstheme="minorHAnsi"/>
        </w:rPr>
      </w:pPr>
      <w:r>
        <w:rPr>
          <w:rFonts w:asciiTheme="minorHAnsi" w:hAnsiTheme="minorHAnsi" w:cstheme="minorHAnsi"/>
          <w:b/>
          <w:bCs/>
          <w:u w:val="single"/>
        </w:rPr>
        <w:t xml:space="preserve">CLARIFICATION / </w:t>
      </w:r>
      <w:r w:rsidR="0070581F" w:rsidRPr="00F07398">
        <w:rPr>
          <w:rFonts w:asciiTheme="minorHAnsi" w:hAnsiTheme="minorHAnsi" w:cstheme="minorHAnsi"/>
          <w:b/>
          <w:bCs/>
          <w:u w:val="single"/>
        </w:rPr>
        <w:t>AMENDMENT OF BIDDING DOCUMENTS.</w:t>
      </w:r>
    </w:p>
    <w:p w:rsidR="00A73BFF" w:rsidRPr="00F07398" w:rsidRDefault="0070581F" w:rsidP="000017A0">
      <w:pPr>
        <w:pStyle w:val="BodyText"/>
        <w:numPr>
          <w:ilvl w:val="1"/>
          <w:numId w:val="28"/>
        </w:numPr>
        <w:ind w:left="1080" w:hanging="720"/>
        <w:rPr>
          <w:rFonts w:asciiTheme="minorHAnsi" w:hAnsiTheme="minorHAnsi" w:cstheme="minorHAnsi"/>
          <w:sz w:val="22"/>
          <w:szCs w:val="22"/>
        </w:rPr>
      </w:pPr>
      <w:r w:rsidRPr="00F07398">
        <w:rPr>
          <w:rFonts w:asciiTheme="minorHAnsi" w:hAnsiTheme="minorHAnsi" w:cstheme="minorHAnsi"/>
          <w:sz w:val="22"/>
          <w:szCs w:val="22"/>
        </w:rPr>
        <w:t>At any time prior to the deadline for submission of Bids, OGDCL may, for any reason, whether at its own initiative or in response to a clarification requested by a prospective Bidder, modify the Bidding Documents by amendment.</w:t>
      </w:r>
    </w:p>
    <w:p w:rsidR="00A73BFF" w:rsidRPr="00F07398" w:rsidRDefault="00A73BFF" w:rsidP="00A73BFF">
      <w:pPr>
        <w:pStyle w:val="BodyText"/>
        <w:ind w:left="1080"/>
        <w:rPr>
          <w:rFonts w:asciiTheme="minorHAnsi" w:hAnsiTheme="minorHAnsi" w:cstheme="minorHAnsi"/>
          <w:sz w:val="22"/>
          <w:szCs w:val="22"/>
        </w:rPr>
      </w:pPr>
    </w:p>
    <w:p w:rsidR="00DA508A" w:rsidRDefault="0070581F" w:rsidP="00C24464">
      <w:pPr>
        <w:pStyle w:val="BodyText"/>
        <w:numPr>
          <w:ilvl w:val="1"/>
          <w:numId w:val="28"/>
        </w:numPr>
        <w:ind w:left="1080" w:hanging="720"/>
        <w:rPr>
          <w:rFonts w:asciiTheme="minorHAnsi" w:hAnsiTheme="minorHAnsi" w:cstheme="minorHAnsi"/>
          <w:sz w:val="22"/>
          <w:szCs w:val="22"/>
        </w:rPr>
      </w:pPr>
      <w:r w:rsidRPr="00F07398">
        <w:rPr>
          <w:rFonts w:asciiTheme="minorHAnsi" w:hAnsiTheme="minorHAnsi" w:cstheme="minorHAnsi"/>
          <w:sz w:val="22"/>
          <w:szCs w:val="22"/>
        </w:rPr>
        <w:t>The amendment shall be part of the Bidding Documents, and will be notified in writing through fax or letter to all prospective bidders who have received the Bidding Documents, and will be binding on them.</w:t>
      </w:r>
    </w:p>
    <w:p w:rsidR="00441ECA" w:rsidRDefault="00441ECA" w:rsidP="00441ECA">
      <w:pPr>
        <w:pStyle w:val="BodyText"/>
        <w:rPr>
          <w:rFonts w:asciiTheme="minorHAnsi" w:hAnsiTheme="minorHAnsi" w:cstheme="minorHAnsi"/>
          <w:sz w:val="22"/>
          <w:szCs w:val="22"/>
        </w:rPr>
      </w:pPr>
    </w:p>
    <w:p w:rsidR="0070581F" w:rsidRPr="00DA508A" w:rsidRDefault="0070581F" w:rsidP="00C24464">
      <w:pPr>
        <w:pStyle w:val="BodyText"/>
        <w:numPr>
          <w:ilvl w:val="1"/>
          <w:numId w:val="28"/>
        </w:numPr>
        <w:ind w:left="1080" w:hanging="720"/>
        <w:rPr>
          <w:rFonts w:asciiTheme="minorHAnsi" w:hAnsiTheme="minorHAnsi" w:cstheme="minorHAnsi"/>
          <w:sz w:val="22"/>
          <w:szCs w:val="22"/>
        </w:rPr>
      </w:pPr>
      <w:r w:rsidRPr="00DA508A">
        <w:rPr>
          <w:rFonts w:asciiTheme="minorHAnsi" w:hAnsiTheme="minorHAnsi" w:cstheme="minorHAnsi"/>
          <w:sz w:val="22"/>
          <w:szCs w:val="22"/>
        </w:rPr>
        <w:t xml:space="preserve">The bidders are expected to carefully examine all instructions, forms and specifications in the Bidding Documents. Any bidder in doubt as to the exact meaning </w:t>
      </w:r>
      <w:r w:rsidRPr="00DA508A">
        <w:rPr>
          <w:rFonts w:asciiTheme="minorHAnsi" w:hAnsiTheme="minorHAnsi" w:cstheme="minorHAnsi"/>
          <w:sz w:val="22"/>
          <w:szCs w:val="22"/>
        </w:rPr>
        <w:lastRenderedPageBreak/>
        <w:t>or interpretation of any part of the Bidding Documents should immediately seek clarification in writing from;</w:t>
      </w:r>
    </w:p>
    <w:p w:rsidR="0057481B" w:rsidRDefault="0057481B" w:rsidP="0057481B">
      <w:pPr>
        <w:jc w:val="center"/>
        <w:outlineLvl w:val="0"/>
        <w:rPr>
          <w:b/>
          <w:bCs/>
        </w:rPr>
      </w:pPr>
    </w:p>
    <w:p w:rsidR="004E29B5" w:rsidRDefault="004E29B5" w:rsidP="0057481B">
      <w:pPr>
        <w:jc w:val="center"/>
        <w:outlineLvl w:val="0"/>
        <w:rPr>
          <w:b/>
          <w:bCs/>
        </w:rPr>
      </w:pPr>
    </w:p>
    <w:p w:rsidR="0057481B" w:rsidRPr="00B748B6" w:rsidRDefault="0057481B" w:rsidP="0057481B">
      <w:pPr>
        <w:jc w:val="center"/>
        <w:outlineLvl w:val="0"/>
        <w:rPr>
          <w:b/>
          <w:bCs/>
        </w:rPr>
      </w:pPr>
      <w:r w:rsidRPr="00B748B6">
        <w:rPr>
          <w:b/>
          <w:bCs/>
        </w:rPr>
        <w:t xml:space="preserve">Field Manager </w:t>
      </w:r>
      <w:r>
        <w:rPr>
          <w:b/>
          <w:bCs/>
        </w:rPr>
        <w:t>Uch Gas Field</w:t>
      </w:r>
    </w:p>
    <w:p w:rsidR="0057481B" w:rsidRDefault="0057481B" w:rsidP="0057481B">
      <w:pPr>
        <w:jc w:val="center"/>
        <w:rPr>
          <w:bCs/>
        </w:rPr>
      </w:pPr>
      <w:r w:rsidRPr="00B748B6">
        <w:rPr>
          <w:bCs/>
        </w:rPr>
        <w:t>Oil &amp; Gas Development Company Limited</w:t>
      </w:r>
    </w:p>
    <w:p w:rsidR="0057481B" w:rsidRDefault="0057481B" w:rsidP="0057481B">
      <w:pPr>
        <w:jc w:val="center"/>
      </w:pPr>
      <w:r>
        <w:t>Dera</w:t>
      </w:r>
      <w:r w:rsidR="006726DA">
        <w:t xml:space="preserve"> </w:t>
      </w:r>
      <w:r>
        <w:t>Bugti, Balochistan</w:t>
      </w:r>
      <w:r w:rsidRPr="00B748B6">
        <w:t>,</w:t>
      </w:r>
    </w:p>
    <w:p w:rsidR="004E5B4E" w:rsidRPr="00B748B6" w:rsidRDefault="004E5B4E" w:rsidP="004E5B4E">
      <w:pPr>
        <w:jc w:val="center"/>
      </w:pPr>
      <w:r>
        <w:t>C/O TCS/LCS Office Jacobabad Sindh</w:t>
      </w:r>
    </w:p>
    <w:p w:rsidR="0057481B" w:rsidRPr="00B748B6" w:rsidRDefault="0057481B" w:rsidP="0057481B">
      <w:pPr>
        <w:jc w:val="center"/>
        <w:rPr>
          <w:sz w:val="20"/>
          <w:szCs w:val="20"/>
        </w:rPr>
      </w:pPr>
      <w:r w:rsidRPr="00B748B6">
        <w:rPr>
          <w:sz w:val="20"/>
          <w:szCs w:val="20"/>
        </w:rPr>
        <w:t xml:space="preserve">Phone No. </w:t>
      </w:r>
      <w:r>
        <w:rPr>
          <w:sz w:val="20"/>
          <w:szCs w:val="20"/>
        </w:rPr>
        <w:t>0838</w:t>
      </w:r>
      <w:r w:rsidRPr="00B748B6">
        <w:rPr>
          <w:sz w:val="20"/>
          <w:szCs w:val="20"/>
        </w:rPr>
        <w:t>-5</w:t>
      </w:r>
      <w:r>
        <w:rPr>
          <w:sz w:val="20"/>
          <w:szCs w:val="20"/>
        </w:rPr>
        <w:t>1011</w:t>
      </w:r>
      <w:r w:rsidRPr="00B748B6">
        <w:rPr>
          <w:sz w:val="20"/>
          <w:szCs w:val="20"/>
        </w:rPr>
        <w:t>0-1</w:t>
      </w:r>
      <w:r>
        <w:rPr>
          <w:sz w:val="20"/>
          <w:szCs w:val="20"/>
        </w:rPr>
        <w:t>7</w:t>
      </w:r>
      <w:r w:rsidRPr="00B748B6">
        <w:rPr>
          <w:sz w:val="20"/>
          <w:szCs w:val="20"/>
        </w:rPr>
        <w:t>;</w:t>
      </w:r>
    </w:p>
    <w:p w:rsidR="0057481B" w:rsidRDefault="0057481B" w:rsidP="0057481B">
      <w:pPr>
        <w:jc w:val="center"/>
        <w:rPr>
          <w:sz w:val="20"/>
          <w:szCs w:val="20"/>
        </w:rPr>
      </w:pPr>
      <w:r w:rsidRPr="00B748B6">
        <w:rPr>
          <w:sz w:val="20"/>
          <w:szCs w:val="20"/>
        </w:rPr>
        <w:t xml:space="preserve">Fax No. </w:t>
      </w:r>
      <w:r>
        <w:rPr>
          <w:sz w:val="20"/>
          <w:szCs w:val="20"/>
        </w:rPr>
        <w:t>08</w:t>
      </w:r>
      <w:r w:rsidRPr="00B748B6">
        <w:rPr>
          <w:sz w:val="20"/>
          <w:szCs w:val="20"/>
        </w:rPr>
        <w:t>3</w:t>
      </w:r>
      <w:r>
        <w:rPr>
          <w:sz w:val="20"/>
          <w:szCs w:val="20"/>
        </w:rPr>
        <w:t>8</w:t>
      </w:r>
      <w:r w:rsidRPr="00B748B6">
        <w:rPr>
          <w:sz w:val="20"/>
          <w:szCs w:val="20"/>
        </w:rPr>
        <w:t>-5</w:t>
      </w:r>
      <w:r>
        <w:rPr>
          <w:sz w:val="20"/>
          <w:szCs w:val="20"/>
        </w:rPr>
        <w:t>1000</w:t>
      </w:r>
      <w:r w:rsidRPr="00B748B6">
        <w:rPr>
          <w:sz w:val="20"/>
          <w:szCs w:val="20"/>
        </w:rPr>
        <w:t>3</w:t>
      </w:r>
    </w:p>
    <w:p w:rsidR="00867785" w:rsidRDefault="0057481B" w:rsidP="00077B50">
      <w:pPr>
        <w:jc w:val="center"/>
        <w:rPr>
          <w:bCs/>
          <w:sz w:val="20"/>
          <w:szCs w:val="20"/>
        </w:rPr>
      </w:pPr>
      <w:r w:rsidRPr="00B748B6">
        <w:rPr>
          <w:bCs/>
          <w:sz w:val="20"/>
          <w:szCs w:val="20"/>
        </w:rPr>
        <w:t>Email</w:t>
      </w:r>
      <w:r>
        <w:rPr>
          <w:bCs/>
          <w:sz w:val="20"/>
          <w:szCs w:val="20"/>
        </w:rPr>
        <w:t>:uch</w:t>
      </w:r>
      <w:r w:rsidRPr="00B748B6">
        <w:rPr>
          <w:bCs/>
          <w:sz w:val="20"/>
          <w:szCs w:val="20"/>
        </w:rPr>
        <w:t>@ogdcl.com</w:t>
      </w:r>
      <w:r w:rsidR="00077B50">
        <w:rPr>
          <w:bCs/>
          <w:sz w:val="20"/>
          <w:szCs w:val="20"/>
        </w:rPr>
        <w:t xml:space="preserve">, </w:t>
      </w:r>
      <w:hyperlink r:id="rId12" w:history="1">
        <w:r w:rsidR="00441ECA" w:rsidRPr="004C50C7">
          <w:rPr>
            <w:rStyle w:val="Hyperlink"/>
            <w:bCs/>
            <w:sz w:val="20"/>
            <w:szCs w:val="20"/>
          </w:rPr>
          <w:t>uch_pf@ogdcl.com</w:t>
        </w:r>
      </w:hyperlink>
    </w:p>
    <w:p w:rsidR="00441ECA" w:rsidRPr="00077B50" w:rsidRDefault="00441ECA" w:rsidP="00077B50">
      <w:pPr>
        <w:jc w:val="center"/>
        <w:rPr>
          <w:bCs/>
          <w:sz w:val="20"/>
          <w:szCs w:val="20"/>
        </w:rPr>
      </w:pPr>
    </w:p>
    <w:p w:rsidR="0057481B" w:rsidRPr="00F07398" w:rsidRDefault="0057481B" w:rsidP="0057481B">
      <w:pPr>
        <w:pStyle w:val="BodyTextIndent3"/>
        <w:ind w:left="0" w:right="-511"/>
        <w:jc w:val="center"/>
        <w:rPr>
          <w:rFonts w:asciiTheme="minorHAnsi" w:hAnsiTheme="minorHAnsi" w:cstheme="minorHAnsi"/>
          <w:b/>
          <w:sz w:val="22"/>
          <w:szCs w:val="22"/>
        </w:rPr>
      </w:pPr>
    </w:p>
    <w:p w:rsidR="0070581F" w:rsidRPr="00F07398" w:rsidRDefault="0070581F" w:rsidP="00C24464">
      <w:pPr>
        <w:pStyle w:val="BodyTextIndent"/>
        <w:rPr>
          <w:rFonts w:asciiTheme="minorHAnsi" w:hAnsiTheme="minorHAnsi" w:cstheme="minorHAnsi"/>
          <w:sz w:val="22"/>
          <w:szCs w:val="22"/>
        </w:rPr>
      </w:pPr>
      <w:r w:rsidRPr="00F07398">
        <w:rPr>
          <w:rFonts w:asciiTheme="minorHAnsi" w:hAnsiTheme="minorHAnsi" w:cstheme="minorHAnsi"/>
          <w:sz w:val="22"/>
          <w:szCs w:val="22"/>
        </w:rPr>
        <w:t xml:space="preserve">For requests </w:t>
      </w:r>
      <w:r w:rsidRPr="006726DA">
        <w:rPr>
          <w:rFonts w:asciiTheme="minorHAnsi" w:hAnsiTheme="minorHAnsi" w:cstheme="minorHAnsi"/>
          <w:sz w:val="22"/>
          <w:szCs w:val="22"/>
        </w:rPr>
        <w:t>of all clarifications in regard to the information contained in Tender Documents made over the telephone</w:t>
      </w:r>
      <w:r w:rsidRPr="00F07398">
        <w:rPr>
          <w:rFonts w:asciiTheme="minorHAnsi" w:hAnsiTheme="minorHAnsi" w:cstheme="minorHAnsi"/>
          <w:sz w:val="22"/>
          <w:szCs w:val="22"/>
        </w:rPr>
        <w:t xml:space="preserve"> shall not be entertained. All inquiries about the tender made to OGDCL and OGDCL’s response will be made known to other bidders without disclosing identity of the bidder who made the enquiry.</w:t>
      </w:r>
    </w:p>
    <w:p w:rsidR="0070581F" w:rsidRPr="00F07398" w:rsidRDefault="0070581F" w:rsidP="00C24464">
      <w:pPr>
        <w:jc w:val="both"/>
        <w:rPr>
          <w:rFonts w:asciiTheme="minorHAnsi" w:hAnsiTheme="minorHAnsi" w:cstheme="minorHAnsi"/>
          <w:sz w:val="22"/>
          <w:szCs w:val="22"/>
        </w:rPr>
      </w:pPr>
    </w:p>
    <w:p w:rsidR="0070581F" w:rsidRDefault="0070581F" w:rsidP="00C24464">
      <w:pPr>
        <w:jc w:val="both"/>
        <w:rPr>
          <w:rFonts w:asciiTheme="minorHAnsi" w:hAnsiTheme="minorHAnsi" w:cstheme="minorHAnsi"/>
          <w:b/>
          <w:bCs/>
          <w:sz w:val="22"/>
          <w:szCs w:val="22"/>
          <w:u w:val="single"/>
        </w:rPr>
      </w:pPr>
      <w:r w:rsidRPr="00F07398">
        <w:rPr>
          <w:rFonts w:asciiTheme="minorHAnsi" w:hAnsiTheme="minorHAnsi" w:cstheme="minorHAnsi"/>
          <w:b/>
          <w:sz w:val="22"/>
          <w:szCs w:val="22"/>
        </w:rPr>
        <w:t>15</w:t>
      </w:r>
      <w:r w:rsidRPr="00F07398">
        <w:rPr>
          <w:rFonts w:asciiTheme="minorHAnsi" w:hAnsiTheme="minorHAnsi" w:cstheme="minorHAnsi"/>
          <w:b/>
          <w:bCs/>
          <w:sz w:val="22"/>
          <w:szCs w:val="22"/>
        </w:rPr>
        <w:t xml:space="preserve">.     </w:t>
      </w:r>
      <w:r w:rsidRPr="00F07398">
        <w:rPr>
          <w:rFonts w:asciiTheme="minorHAnsi" w:hAnsiTheme="minorHAnsi" w:cstheme="minorHAnsi"/>
          <w:b/>
          <w:bCs/>
          <w:sz w:val="22"/>
          <w:szCs w:val="22"/>
          <w:u w:val="single"/>
        </w:rPr>
        <w:t>CONTRADICTIONS, OBSCURITIES AND OMISSIONS</w:t>
      </w:r>
    </w:p>
    <w:p w:rsidR="00441ECA" w:rsidRPr="00F07398" w:rsidRDefault="00441ECA" w:rsidP="00C24464">
      <w:pPr>
        <w:jc w:val="both"/>
        <w:rPr>
          <w:rFonts w:asciiTheme="minorHAnsi" w:hAnsiTheme="minorHAnsi" w:cstheme="minorHAnsi"/>
          <w:b/>
          <w:bCs/>
          <w:sz w:val="22"/>
          <w:szCs w:val="22"/>
          <w:u w:val="single"/>
        </w:rPr>
      </w:pPr>
    </w:p>
    <w:p w:rsidR="0070581F" w:rsidRPr="00F07398" w:rsidRDefault="0070581F" w:rsidP="00C24464">
      <w:pPr>
        <w:ind w:left="720"/>
        <w:jc w:val="both"/>
        <w:rPr>
          <w:rFonts w:asciiTheme="minorHAnsi" w:hAnsiTheme="minorHAnsi" w:cstheme="minorHAnsi"/>
          <w:color w:val="993300"/>
          <w:sz w:val="22"/>
          <w:szCs w:val="22"/>
        </w:rPr>
      </w:pPr>
      <w:r w:rsidRPr="00F07398">
        <w:rPr>
          <w:rFonts w:asciiTheme="minorHAnsi" w:hAnsiTheme="minorHAnsi" w:cstheme="minorHAnsi"/>
          <w:sz w:val="22"/>
          <w:szCs w:val="22"/>
        </w:rPr>
        <w:t>The Bidder should likewise notify the above of any contradictions, obscurities and omissions in the Bidding Documents if clarification of these is necessary for the clear understanding of the documents and for preparation of the bid. Such enquiries, clarifications, q</w:t>
      </w:r>
      <w:r w:rsidR="0066580F" w:rsidRPr="00F07398">
        <w:rPr>
          <w:rFonts w:asciiTheme="minorHAnsi" w:hAnsiTheme="minorHAnsi" w:cstheme="minorHAnsi"/>
          <w:sz w:val="22"/>
          <w:szCs w:val="22"/>
        </w:rPr>
        <w:t xml:space="preserve">ueries with reference to clause </w:t>
      </w:r>
      <w:r w:rsidR="00721D54" w:rsidRPr="00F07398">
        <w:rPr>
          <w:rFonts w:asciiTheme="minorHAnsi" w:hAnsiTheme="minorHAnsi" w:cstheme="minorHAnsi"/>
          <w:sz w:val="22"/>
          <w:szCs w:val="22"/>
        </w:rPr>
        <w:t>-</w:t>
      </w:r>
      <w:r w:rsidR="000E274C" w:rsidRPr="00F07398">
        <w:rPr>
          <w:rFonts w:asciiTheme="minorHAnsi" w:hAnsiTheme="minorHAnsi" w:cstheme="minorHAnsi"/>
          <w:sz w:val="22"/>
          <w:szCs w:val="22"/>
        </w:rPr>
        <w:t>14</w:t>
      </w:r>
      <w:r w:rsidRPr="00F07398">
        <w:rPr>
          <w:rFonts w:asciiTheme="minorHAnsi" w:hAnsiTheme="minorHAnsi" w:cstheme="minorHAnsi"/>
          <w:sz w:val="22"/>
          <w:szCs w:val="22"/>
        </w:rPr>
        <w:t xml:space="preserve"> above must reach the above named not later than two weeks before the bid submission date otherwise the same will not be responded by OGDCL</w:t>
      </w:r>
      <w:r w:rsidRPr="00F07398">
        <w:rPr>
          <w:rFonts w:asciiTheme="minorHAnsi" w:hAnsiTheme="minorHAnsi" w:cstheme="minorHAnsi"/>
          <w:color w:val="993300"/>
          <w:sz w:val="22"/>
          <w:szCs w:val="22"/>
        </w:rPr>
        <w:t>.</w:t>
      </w:r>
    </w:p>
    <w:p w:rsidR="0070581F" w:rsidRPr="00F07398" w:rsidRDefault="0070581F" w:rsidP="00C24464">
      <w:pPr>
        <w:pStyle w:val="BodyText"/>
        <w:rPr>
          <w:rFonts w:asciiTheme="minorHAnsi" w:hAnsiTheme="minorHAnsi" w:cstheme="minorHAnsi"/>
          <w:b/>
          <w:sz w:val="22"/>
          <w:szCs w:val="22"/>
        </w:rPr>
      </w:pPr>
    </w:p>
    <w:p w:rsidR="0070581F" w:rsidRDefault="0070581F" w:rsidP="00C24464">
      <w:pPr>
        <w:tabs>
          <w:tab w:val="left" w:pos="720"/>
        </w:tabs>
        <w:jc w:val="both"/>
        <w:rPr>
          <w:rFonts w:asciiTheme="minorHAnsi" w:hAnsiTheme="minorHAnsi" w:cstheme="minorHAnsi"/>
          <w:b/>
          <w:bCs/>
          <w:sz w:val="22"/>
          <w:szCs w:val="22"/>
          <w:u w:val="single"/>
        </w:rPr>
      </w:pPr>
      <w:r w:rsidRPr="00F07398">
        <w:rPr>
          <w:rFonts w:asciiTheme="minorHAnsi" w:hAnsiTheme="minorHAnsi" w:cstheme="minorHAnsi"/>
          <w:b/>
          <w:sz w:val="22"/>
          <w:szCs w:val="22"/>
        </w:rPr>
        <w:t>16.</w:t>
      </w:r>
      <w:r w:rsidR="003C20C8">
        <w:rPr>
          <w:rFonts w:asciiTheme="minorHAnsi" w:hAnsiTheme="minorHAnsi" w:cstheme="minorHAnsi"/>
          <w:b/>
          <w:sz w:val="22"/>
          <w:szCs w:val="22"/>
        </w:rPr>
        <w:tab/>
      </w:r>
      <w:r w:rsidRPr="00F07398">
        <w:rPr>
          <w:rFonts w:asciiTheme="minorHAnsi" w:hAnsiTheme="minorHAnsi" w:cstheme="minorHAnsi"/>
          <w:b/>
          <w:bCs/>
          <w:sz w:val="22"/>
          <w:szCs w:val="22"/>
          <w:u w:val="single"/>
        </w:rPr>
        <w:t>DEADLINE FOR SUBMISSION OF BIDS.</w:t>
      </w:r>
    </w:p>
    <w:p w:rsidR="005E1614" w:rsidRPr="00F07398" w:rsidRDefault="005E1614" w:rsidP="00C24464">
      <w:pPr>
        <w:tabs>
          <w:tab w:val="left" w:pos="720"/>
        </w:tabs>
        <w:jc w:val="both"/>
        <w:rPr>
          <w:rFonts w:asciiTheme="minorHAnsi" w:hAnsiTheme="minorHAnsi" w:cstheme="minorHAnsi"/>
          <w:sz w:val="22"/>
          <w:szCs w:val="22"/>
          <w:u w:val="single"/>
        </w:rPr>
      </w:pPr>
    </w:p>
    <w:p w:rsidR="00441ECA" w:rsidRPr="00441ECA" w:rsidRDefault="0070581F" w:rsidP="00C24464">
      <w:pPr>
        <w:pStyle w:val="Title"/>
        <w:numPr>
          <w:ilvl w:val="1"/>
          <w:numId w:val="16"/>
        </w:numPr>
        <w:tabs>
          <w:tab w:val="clear" w:pos="1200"/>
          <w:tab w:val="num" w:pos="1440"/>
        </w:tabs>
        <w:ind w:left="1440" w:hanging="720"/>
        <w:jc w:val="both"/>
        <w:rPr>
          <w:rFonts w:asciiTheme="minorHAnsi" w:hAnsiTheme="minorHAnsi" w:cstheme="minorHAnsi"/>
          <w:sz w:val="22"/>
          <w:szCs w:val="22"/>
          <w:u w:val="none"/>
        </w:rPr>
      </w:pPr>
      <w:r w:rsidRPr="00F07398">
        <w:rPr>
          <w:rFonts w:asciiTheme="minorHAnsi" w:hAnsiTheme="minorHAnsi" w:cstheme="minorHAnsi"/>
          <w:b w:val="0"/>
          <w:i w:val="0"/>
          <w:iCs w:val="0"/>
          <w:sz w:val="22"/>
          <w:szCs w:val="22"/>
          <w:u w:val="none"/>
        </w:rPr>
        <w:t xml:space="preserve">The original bid, together with the required copies must be delivered to OGDCL at </w:t>
      </w:r>
      <w:r w:rsidRPr="006726DA">
        <w:rPr>
          <w:rFonts w:asciiTheme="minorHAnsi" w:hAnsiTheme="minorHAnsi" w:cstheme="minorHAnsi"/>
          <w:b w:val="0"/>
          <w:i w:val="0"/>
          <w:iCs w:val="0"/>
          <w:sz w:val="22"/>
          <w:szCs w:val="22"/>
          <w:u w:val="none"/>
        </w:rPr>
        <w:t>th</w:t>
      </w:r>
      <w:r w:rsidR="00B81BF4" w:rsidRPr="006726DA">
        <w:rPr>
          <w:rFonts w:asciiTheme="minorHAnsi" w:hAnsiTheme="minorHAnsi" w:cstheme="minorHAnsi"/>
          <w:b w:val="0"/>
          <w:i w:val="0"/>
          <w:iCs w:val="0"/>
          <w:sz w:val="22"/>
          <w:szCs w:val="22"/>
          <w:u w:val="none"/>
        </w:rPr>
        <w:t>e address specified in clause-</w:t>
      </w:r>
      <w:r w:rsidR="007171D2" w:rsidRPr="006726DA">
        <w:rPr>
          <w:rFonts w:asciiTheme="minorHAnsi" w:hAnsiTheme="minorHAnsi" w:cstheme="minorHAnsi"/>
          <w:b w:val="0"/>
          <w:i w:val="0"/>
          <w:iCs w:val="0"/>
          <w:sz w:val="22"/>
          <w:szCs w:val="22"/>
          <w:u w:val="none"/>
        </w:rPr>
        <w:t>18</w:t>
      </w:r>
      <w:r w:rsidRPr="006726DA">
        <w:rPr>
          <w:rFonts w:asciiTheme="minorHAnsi" w:hAnsiTheme="minorHAnsi" w:cstheme="minorHAnsi"/>
          <w:b w:val="0"/>
          <w:i w:val="0"/>
          <w:iCs w:val="0"/>
          <w:sz w:val="22"/>
          <w:szCs w:val="22"/>
          <w:u w:val="none"/>
        </w:rPr>
        <w:t xml:space="preserve">, not later than the time and date specified in </w:t>
      </w:r>
      <w:r w:rsidR="00441ECA">
        <w:rPr>
          <w:rFonts w:asciiTheme="minorHAnsi" w:hAnsiTheme="minorHAnsi" w:cstheme="minorHAnsi"/>
          <w:b w:val="0"/>
          <w:i w:val="0"/>
          <w:iCs w:val="0"/>
          <w:sz w:val="22"/>
          <w:szCs w:val="22"/>
          <w:u w:val="none"/>
        </w:rPr>
        <w:t>Tender Notice.</w:t>
      </w:r>
    </w:p>
    <w:p w:rsidR="0070581F" w:rsidRPr="00F07398" w:rsidRDefault="0070581F" w:rsidP="00441ECA">
      <w:pPr>
        <w:pStyle w:val="Title"/>
        <w:ind w:left="1440"/>
        <w:jc w:val="both"/>
        <w:rPr>
          <w:rFonts w:asciiTheme="minorHAnsi" w:hAnsiTheme="minorHAnsi" w:cstheme="minorHAnsi"/>
          <w:sz w:val="22"/>
          <w:szCs w:val="22"/>
          <w:u w:val="none"/>
        </w:rPr>
      </w:pPr>
    </w:p>
    <w:p w:rsidR="0070581F" w:rsidRDefault="0070581F" w:rsidP="00C24464">
      <w:pPr>
        <w:pStyle w:val="Title"/>
        <w:numPr>
          <w:ilvl w:val="1"/>
          <w:numId w:val="16"/>
        </w:numPr>
        <w:tabs>
          <w:tab w:val="clear" w:pos="1200"/>
          <w:tab w:val="num" w:pos="1440"/>
        </w:tabs>
        <w:ind w:left="1440" w:hanging="720"/>
        <w:jc w:val="both"/>
        <w:rPr>
          <w:rFonts w:asciiTheme="minorHAnsi" w:hAnsiTheme="minorHAnsi" w:cstheme="minorHAnsi"/>
          <w:sz w:val="22"/>
          <w:szCs w:val="22"/>
          <w:u w:val="none"/>
        </w:rPr>
      </w:pPr>
      <w:r w:rsidRPr="00F07398">
        <w:rPr>
          <w:rFonts w:asciiTheme="minorHAnsi" w:hAnsiTheme="minorHAnsi" w:cstheme="minorHAnsi"/>
          <w:b w:val="0"/>
          <w:i w:val="0"/>
          <w:iCs w:val="0"/>
          <w:sz w:val="22"/>
          <w:szCs w:val="22"/>
          <w:u w:val="none"/>
        </w:rPr>
        <w:t>OGDCL may, at its discretion, extend the deadline for the submission of Bids by amending the Bidding Documen</w:t>
      </w:r>
      <w:r w:rsidR="00721D54" w:rsidRPr="00F07398">
        <w:rPr>
          <w:rFonts w:asciiTheme="minorHAnsi" w:hAnsiTheme="minorHAnsi" w:cstheme="minorHAnsi"/>
          <w:b w:val="0"/>
          <w:i w:val="0"/>
          <w:iCs w:val="0"/>
          <w:sz w:val="22"/>
          <w:szCs w:val="22"/>
          <w:u w:val="none"/>
        </w:rPr>
        <w:t>ts in accordance with Clause-</w:t>
      </w:r>
      <w:r w:rsidR="007171D2" w:rsidRPr="00F07398">
        <w:rPr>
          <w:rFonts w:asciiTheme="minorHAnsi" w:hAnsiTheme="minorHAnsi" w:cstheme="minorHAnsi"/>
          <w:b w:val="0"/>
          <w:i w:val="0"/>
          <w:iCs w:val="0"/>
          <w:sz w:val="22"/>
          <w:szCs w:val="22"/>
          <w:u w:val="none"/>
        </w:rPr>
        <w:t>13</w:t>
      </w:r>
      <w:r w:rsidRPr="00F07398">
        <w:rPr>
          <w:rFonts w:asciiTheme="minorHAnsi" w:hAnsiTheme="minorHAnsi" w:cstheme="minorHAnsi"/>
          <w:b w:val="0"/>
          <w:i w:val="0"/>
          <w:iCs w:val="0"/>
          <w:sz w:val="22"/>
          <w:szCs w:val="22"/>
          <w:u w:val="none"/>
        </w:rPr>
        <w:t>, in which case all rights and obligations of OGDCL and bidders previously subject to the deadline will thereafter be subject to the deadline as extended</w:t>
      </w:r>
      <w:r w:rsidRPr="00F07398">
        <w:rPr>
          <w:rFonts w:asciiTheme="minorHAnsi" w:hAnsiTheme="minorHAnsi" w:cstheme="minorHAnsi"/>
          <w:sz w:val="22"/>
          <w:szCs w:val="22"/>
          <w:u w:val="none"/>
        </w:rPr>
        <w:t>.</w:t>
      </w:r>
    </w:p>
    <w:p w:rsidR="00441ECA" w:rsidRPr="00F07398" w:rsidRDefault="00441ECA" w:rsidP="00441ECA">
      <w:pPr>
        <w:pStyle w:val="Title"/>
        <w:ind w:left="1440"/>
        <w:jc w:val="both"/>
        <w:rPr>
          <w:rFonts w:asciiTheme="minorHAnsi" w:hAnsiTheme="minorHAnsi" w:cstheme="minorHAnsi"/>
          <w:sz w:val="22"/>
          <w:szCs w:val="22"/>
          <w:u w:val="none"/>
        </w:rPr>
      </w:pPr>
    </w:p>
    <w:p w:rsidR="0070581F" w:rsidRDefault="0070581F"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F07398">
        <w:rPr>
          <w:rFonts w:asciiTheme="minorHAnsi" w:hAnsiTheme="minorHAnsi" w:cstheme="minorHAnsi"/>
          <w:b w:val="0"/>
          <w:i w:val="0"/>
          <w:iCs w:val="0"/>
          <w:sz w:val="22"/>
          <w:szCs w:val="22"/>
          <w:u w:val="none"/>
        </w:rPr>
        <w:t xml:space="preserve">Bids will be opened in presence of the bidder’s representative who chooses to attend the bid opening at the time and date mentioned </w:t>
      </w:r>
      <w:r w:rsidR="00E97B1C" w:rsidRPr="00F07398">
        <w:rPr>
          <w:rFonts w:asciiTheme="minorHAnsi" w:hAnsiTheme="minorHAnsi" w:cstheme="minorHAnsi"/>
          <w:b w:val="0"/>
          <w:i w:val="0"/>
          <w:iCs w:val="0"/>
          <w:sz w:val="22"/>
          <w:szCs w:val="22"/>
          <w:u w:val="none"/>
        </w:rPr>
        <w:t>in the Tender Notice</w:t>
      </w:r>
      <w:r w:rsidRPr="00F07398">
        <w:rPr>
          <w:rFonts w:asciiTheme="minorHAnsi" w:hAnsiTheme="minorHAnsi" w:cstheme="minorHAnsi"/>
          <w:b w:val="0"/>
          <w:i w:val="0"/>
          <w:iCs w:val="0"/>
          <w:sz w:val="22"/>
          <w:szCs w:val="22"/>
          <w:u w:val="none"/>
        </w:rPr>
        <w:t xml:space="preserve"> or on the extended date with reference to clause - 1</w:t>
      </w:r>
      <w:r w:rsidR="00E97B1C" w:rsidRPr="00F07398">
        <w:rPr>
          <w:rFonts w:asciiTheme="minorHAnsi" w:hAnsiTheme="minorHAnsi" w:cstheme="minorHAnsi"/>
          <w:b w:val="0"/>
          <w:i w:val="0"/>
          <w:iCs w:val="0"/>
          <w:sz w:val="22"/>
          <w:szCs w:val="22"/>
          <w:u w:val="none"/>
        </w:rPr>
        <w:t>6</w:t>
      </w:r>
      <w:r w:rsidRPr="00F07398">
        <w:rPr>
          <w:rFonts w:asciiTheme="minorHAnsi" w:hAnsiTheme="minorHAnsi" w:cstheme="minorHAnsi"/>
          <w:b w:val="0"/>
          <w:i w:val="0"/>
          <w:iCs w:val="0"/>
          <w:sz w:val="22"/>
          <w:szCs w:val="22"/>
          <w:u w:val="none"/>
        </w:rPr>
        <w:t>.2.</w:t>
      </w:r>
    </w:p>
    <w:p w:rsidR="00441ECA" w:rsidRPr="00F07398" w:rsidRDefault="00441ECA" w:rsidP="00441ECA">
      <w:pPr>
        <w:pStyle w:val="Title"/>
        <w:ind w:left="480"/>
        <w:jc w:val="both"/>
        <w:rPr>
          <w:rFonts w:asciiTheme="minorHAnsi" w:hAnsiTheme="minorHAnsi" w:cstheme="minorHAnsi"/>
          <w:b w:val="0"/>
          <w:i w:val="0"/>
          <w:iCs w:val="0"/>
          <w:sz w:val="22"/>
          <w:szCs w:val="22"/>
          <w:u w:val="none"/>
        </w:rPr>
      </w:pPr>
    </w:p>
    <w:p w:rsidR="0070581F" w:rsidRDefault="0070581F"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F07398">
        <w:rPr>
          <w:rFonts w:asciiTheme="minorHAnsi" w:hAnsiTheme="minorHAnsi" w:cstheme="minorHAnsi"/>
          <w:b w:val="0"/>
          <w:i w:val="0"/>
          <w:iCs w:val="0"/>
          <w:sz w:val="22"/>
          <w:szCs w:val="22"/>
          <w:u w:val="none"/>
        </w:rPr>
        <w:t>The envelopes shall indicate the name and address of the bidder to enable the bid to be returned unopened in case it is declared “LATE”.</w:t>
      </w:r>
    </w:p>
    <w:p w:rsidR="00441ECA" w:rsidRPr="00F07398" w:rsidRDefault="00441ECA" w:rsidP="00441ECA">
      <w:pPr>
        <w:pStyle w:val="Title"/>
        <w:ind w:left="1440"/>
        <w:jc w:val="both"/>
        <w:rPr>
          <w:rFonts w:asciiTheme="minorHAnsi" w:hAnsiTheme="minorHAnsi" w:cstheme="minorHAnsi"/>
          <w:b w:val="0"/>
          <w:i w:val="0"/>
          <w:iCs w:val="0"/>
          <w:sz w:val="22"/>
          <w:szCs w:val="22"/>
          <w:u w:val="none"/>
        </w:rPr>
      </w:pPr>
    </w:p>
    <w:p w:rsidR="0070581F" w:rsidRPr="00441ECA" w:rsidRDefault="0070581F"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F07398">
        <w:rPr>
          <w:rFonts w:asciiTheme="minorHAnsi" w:hAnsiTheme="minorHAnsi" w:cstheme="minorHAnsi"/>
          <w:b w:val="0"/>
          <w:i w:val="0"/>
          <w:iCs w:val="0"/>
          <w:sz w:val="22"/>
          <w:szCs w:val="22"/>
          <w:u w:val="none"/>
        </w:rPr>
        <w:t>If the envelopes are not marked as instructed below, OGDCL will assume no responsibility for the misplacement or premature opening of the bid</w:t>
      </w:r>
      <w:r w:rsidRPr="00F07398">
        <w:rPr>
          <w:rFonts w:asciiTheme="minorHAnsi" w:hAnsiTheme="minorHAnsi" w:cstheme="minorHAnsi"/>
          <w:sz w:val="22"/>
          <w:szCs w:val="22"/>
          <w:u w:val="none"/>
        </w:rPr>
        <w:t>.</w:t>
      </w:r>
    </w:p>
    <w:p w:rsidR="00441ECA" w:rsidRPr="00F07398" w:rsidRDefault="00441ECA" w:rsidP="00441ECA">
      <w:pPr>
        <w:pStyle w:val="Title"/>
        <w:ind w:left="1440"/>
        <w:jc w:val="both"/>
        <w:rPr>
          <w:rFonts w:asciiTheme="minorHAnsi" w:hAnsiTheme="minorHAnsi" w:cstheme="minorHAnsi"/>
          <w:b w:val="0"/>
          <w:i w:val="0"/>
          <w:iCs w:val="0"/>
          <w:sz w:val="22"/>
          <w:szCs w:val="22"/>
          <w:u w:val="none"/>
        </w:rPr>
      </w:pPr>
    </w:p>
    <w:p w:rsidR="002108B6" w:rsidRDefault="002108B6" w:rsidP="00C24464">
      <w:pPr>
        <w:pStyle w:val="Title"/>
        <w:numPr>
          <w:ilvl w:val="1"/>
          <w:numId w:val="16"/>
        </w:numPr>
        <w:tabs>
          <w:tab w:val="clear" w:pos="1200"/>
          <w:tab w:val="num" w:pos="1440"/>
        </w:tabs>
        <w:ind w:left="1440" w:hanging="720"/>
        <w:jc w:val="both"/>
        <w:rPr>
          <w:rFonts w:asciiTheme="minorHAnsi" w:hAnsiTheme="minorHAnsi" w:cstheme="minorHAnsi"/>
          <w:b w:val="0"/>
          <w:i w:val="0"/>
          <w:iCs w:val="0"/>
          <w:sz w:val="22"/>
          <w:szCs w:val="22"/>
          <w:u w:val="none"/>
        </w:rPr>
      </w:pPr>
      <w:r w:rsidRPr="00F07398">
        <w:rPr>
          <w:rFonts w:asciiTheme="minorHAnsi" w:hAnsiTheme="minorHAnsi" w:cstheme="minorHAnsi"/>
          <w:b w:val="0"/>
          <w:i w:val="0"/>
          <w:iCs w:val="0"/>
          <w:sz w:val="22"/>
          <w:szCs w:val="22"/>
          <w:u w:val="none"/>
        </w:rPr>
        <w:t>In case due date bids opening falls on holidays, the bid will be opened on next working day.</w:t>
      </w:r>
    </w:p>
    <w:p w:rsidR="00B2708E" w:rsidRDefault="00B2708E" w:rsidP="00B2708E">
      <w:pPr>
        <w:pStyle w:val="Title"/>
        <w:ind w:left="1440"/>
        <w:jc w:val="both"/>
        <w:rPr>
          <w:rFonts w:asciiTheme="minorHAnsi" w:hAnsiTheme="minorHAnsi" w:cstheme="minorHAnsi"/>
          <w:b w:val="0"/>
          <w:i w:val="0"/>
          <w:iCs w:val="0"/>
          <w:sz w:val="22"/>
          <w:szCs w:val="22"/>
          <w:u w:val="none"/>
        </w:rPr>
      </w:pPr>
    </w:p>
    <w:p w:rsidR="005F3144" w:rsidRDefault="005F3144" w:rsidP="00B2708E">
      <w:pPr>
        <w:pStyle w:val="Title"/>
        <w:ind w:left="1440"/>
        <w:jc w:val="both"/>
        <w:rPr>
          <w:rFonts w:asciiTheme="minorHAnsi" w:hAnsiTheme="minorHAnsi" w:cstheme="minorHAnsi"/>
          <w:b w:val="0"/>
          <w:i w:val="0"/>
          <w:iCs w:val="0"/>
          <w:sz w:val="22"/>
          <w:szCs w:val="22"/>
          <w:u w:val="none"/>
        </w:rPr>
      </w:pPr>
    </w:p>
    <w:p w:rsidR="005F3144" w:rsidRDefault="005F3144" w:rsidP="00B2708E">
      <w:pPr>
        <w:pStyle w:val="Title"/>
        <w:ind w:left="1440"/>
        <w:jc w:val="both"/>
        <w:rPr>
          <w:rFonts w:asciiTheme="minorHAnsi" w:hAnsiTheme="minorHAnsi" w:cstheme="minorHAnsi"/>
          <w:b w:val="0"/>
          <w:i w:val="0"/>
          <w:iCs w:val="0"/>
          <w:sz w:val="22"/>
          <w:szCs w:val="22"/>
          <w:u w:val="none"/>
        </w:rPr>
      </w:pPr>
    </w:p>
    <w:p w:rsidR="005F3144" w:rsidRDefault="005F3144" w:rsidP="00B2708E">
      <w:pPr>
        <w:pStyle w:val="Title"/>
        <w:ind w:left="1440"/>
        <w:jc w:val="both"/>
        <w:rPr>
          <w:rFonts w:asciiTheme="minorHAnsi" w:hAnsiTheme="minorHAnsi" w:cstheme="minorHAnsi"/>
          <w:b w:val="0"/>
          <w:i w:val="0"/>
          <w:iCs w:val="0"/>
          <w:sz w:val="22"/>
          <w:szCs w:val="22"/>
          <w:u w:val="none"/>
        </w:rPr>
      </w:pPr>
    </w:p>
    <w:p w:rsidR="00B53E64" w:rsidRDefault="00B53E64" w:rsidP="004E29B5">
      <w:pPr>
        <w:pStyle w:val="Title"/>
        <w:ind w:left="1440"/>
        <w:jc w:val="both"/>
        <w:rPr>
          <w:rFonts w:asciiTheme="minorHAnsi" w:hAnsiTheme="minorHAnsi" w:cstheme="minorHAnsi"/>
          <w:b w:val="0"/>
          <w:i w:val="0"/>
          <w:iCs w:val="0"/>
          <w:sz w:val="22"/>
          <w:szCs w:val="22"/>
          <w:u w:val="none"/>
        </w:rPr>
      </w:pPr>
    </w:p>
    <w:p w:rsidR="0070581F" w:rsidRDefault="0070581F" w:rsidP="00C24464">
      <w:pPr>
        <w:tabs>
          <w:tab w:val="left" w:pos="720"/>
        </w:tabs>
        <w:rPr>
          <w:rFonts w:asciiTheme="minorHAnsi" w:hAnsiTheme="minorHAnsi" w:cstheme="minorHAnsi"/>
          <w:b/>
          <w:bCs/>
          <w:sz w:val="22"/>
          <w:szCs w:val="22"/>
          <w:u w:val="single"/>
        </w:rPr>
      </w:pPr>
      <w:r w:rsidRPr="00F07398">
        <w:rPr>
          <w:rFonts w:asciiTheme="minorHAnsi" w:hAnsiTheme="minorHAnsi" w:cstheme="minorHAnsi"/>
          <w:b/>
          <w:sz w:val="22"/>
          <w:szCs w:val="22"/>
        </w:rPr>
        <w:lastRenderedPageBreak/>
        <w:t>17.</w:t>
      </w:r>
      <w:r w:rsidRPr="00F07398">
        <w:rPr>
          <w:rFonts w:asciiTheme="minorHAnsi" w:hAnsiTheme="minorHAnsi" w:cstheme="minorHAnsi"/>
          <w:sz w:val="22"/>
          <w:szCs w:val="22"/>
        </w:rPr>
        <w:tab/>
      </w:r>
      <w:r w:rsidRPr="00F07398">
        <w:rPr>
          <w:rFonts w:asciiTheme="minorHAnsi" w:hAnsiTheme="minorHAnsi" w:cstheme="minorHAnsi"/>
          <w:b/>
          <w:bCs/>
          <w:sz w:val="22"/>
          <w:szCs w:val="22"/>
          <w:u w:val="single"/>
        </w:rPr>
        <w:t>MODIFICATIONS AND WITHDRAWAL OF BIDS.</w:t>
      </w:r>
    </w:p>
    <w:p w:rsidR="00441ECA" w:rsidRDefault="00441ECA" w:rsidP="00C24464">
      <w:pPr>
        <w:tabs>
          <w:tab w:val="left" w:pos="720"/>
        </w:tabs>
        <w:rPr>
          <w:rFonts w:asciiTheme="minorHAnsi" w:hAnsiTheme="minorHAnsi" w:cstheme="minorHAnsi"/>
          <w:b/>
          <w:bCs/>
          <w:sz w:val="22"/>
          <w:szCs w:val="22"/>
          <w:u w:val="single"/>
        </w:rPr>
      </w:pPr>
    </w:p>
    <w:p w:rsidR="0070581F" w:rsidRPr="00F07398"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Bidder may modify or withdraw his bid after submission, provided that written notice of the modification or withdrawal is received by OGDCL prior to the prescribed deadline for submission of bids.</w:t>
      </w:r>
    </w:p>
    <w:p w:rsidR="0070581F" w:rsidRPr="00F07398"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The Bidder’s modification or withdrawal notice shall be prepared, sealed, marked and dispatched as for the bid.</w:t>
      </w:r>
    </w:p>
    <w:p w:rsidR="0070581F" w:rsidRPr="00F07398"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 xml:space="preserve">No bid shall be modified subsequent to the deadline for submission of bids and before the expiry of the period of bid validity. </w:t>
      </w:r>
    </w:p>
    <w:p w:rsidR="0070581F" w:rsidRDefault="0070581F" w:rsidP="00C24464">
      <w:pPr>
        <w:numPr>
          <w:ilvl w:val="1"/>
          <w:numId w:val="17"/>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No bid shall be withdrawn in the interval between the deadline for submission of bids and the expiry of the period of bid validity.</w:t>
      </w:r>
    </w:p>
    <w:p w:rsidR="004E29B5" w:rsidRDefault="004E29B5" w:rsidP="004E29B5">
      <w:pPr>
        <w:jc w:val="both"/>
        <w:rPr>
          <w:rFonts w:asciiTheme="minorHAnsi" w:hAnsiTheme="minorHAnsi" w:cstheme="minorHAnsi"/>
          <w:sz w:val="22"/>
          <w:szCs w:val="22"/>
        </w:rPr>
      </w:pPr>
    </w:p>
    <w:p w:rsidR="004E29B5" w:rsidRPr="00F07398" w:rsidRDefault="004E29B5" w:rsidP="004E29B5">
      <w:pPr>
        <w:jc w:val="both"/>
        <w:rPr>
          <w:rFonts w:asciiTheme="minorHAnsi" w:hAnsiTheme="minorHAnsi" w:cstheme="minorHAnsi"/>
          <w:sz w:val="22"/>
          <w:szCs w:val="22"/>
        </w:rPr>
      </w:pPr>
    </w:p>
    <w:p w:rsidR="0070581F" w:rsidRPr="00F07398" w:rsidRDefault="0070581F" w:rsidP="00C24464">
      <w:pPr>
        <w:pStyle w:val="Title"/>
        <w:tabs>
          <w:tab w:val="left" w:pos="720"/>
        </w:tabs>
        <w:jc w:val="both"/>
        <w:rPr>
          <w:rFonts w:asciiTheme="minorHAnsi" w:hAnsiTheme="minorHAnsi" w:cstheme="minorHAnsi"/>
          <w:b w:val="0"/>
          <w:i w:val="0"/>
          <w:sz w:val="22"/>
          <w:szCs w:val="22"/>
          <w:u w:val="none"/>
        </w:rPr>
      </w:pPr>
      <w:r w:rsidRPr="00F07398">
        <w:rPr>
          <w:rFonts w:asciiTheme="minorHAnsi" w:hAnsiTheme="minorHAnsi" w:cstheme="minorHAnsi"/>
          <w:bCs/>
          <w:i w:val="0"/>
          <w:sz w:val="22"/>
          <w:szCs w:val="22"/>
          <w:u w:val="none"/>
        </w:rPr>
        <w:t xml:space="preserve">18.   </w:t>
      </w:r>
      <w:r w:rsidR="003C20C8">
        <w:rPr>
          <w:rFonts w:asciiTheme="minorHAnsi" w:hAnsiTheme="minorHAnsi" w:cstheme="minorHAnsi"/>
          <w:bCs/>
          <w:i w:val="0"/>
          <w:sz w:val="22"/>
          <w:szCs w:val="22"/>
          <w:u w:val="none"/>
        </w:rPr>
        <w:tab/>
      </w:r>
      <w:r w:rsidRPr="00F07398">
        <w:rPr>
          <w:rFonts w:asciiTheme="minorHAnsi" w:hAnsiTheme="minorHAnsi" w:cstheme="minorHAnsi"/>
          <w:bCs/>
          <w:i w:val="0"/>
          <w:iCs w:val="0"/>
          <w:sz w:val="22"/>
          <w:szCs w:val="22"/>
        </w:rPr>
        <w:t>SEALING, MARKING AND TRANSMISSION OF THE BID</w:t>
      </w:r>
      <w:r w:rsidRPr="00F07398">
        <w:rPr>
          <w:rFonts w:asciiTheme="minorHAnsi" w:hAnsiTheme="minorHAnsi" w:cstheme="minorHAnsi"/>
          <w:b w:val="0"/>
          <w:i w:val="0"/>
          <w:sz w:val="22"/>
          <w:szCs w:val="22"/>
          <w:u w:val="none"/>
        </w:rPr>
        <w:tab/>
      </w:r>
    </w:p>
    <w:p w:rsidR="0070581F" w:rsidRPr="00F07398" w:rsidRDefault="0070581F" w:rsidP="00C24464">
      <w:pPr>
        <w:pStyle w:val="Title"/>
        <w:ind w:left="1260" w:hanging="568"/>
        <w:jc w:val="both"/>
        <w:rPr>
          <w:rFonts w:asciiTheme="minorHAnsi" w:hAnsiTheme="minorHAnsi" w:cstheme="minorHAnsi"/>
          <w:b w:val="0"/>
          <w:bCs/>
          <w:i w:val="0"/>
          <w:iCs w:val="0"/>
          <w:sz w:val="22"/>
          <w:szCs w:val="22"/>
          <w:u w:val="none"/>
        </w:rPr>
      </w:pPr>
    </w:p>
    <w:p w:rsidR="0070581F" w:rsidRDefault="0070581F" w:rsidP="00C24464">
      <w:pPr>
        <w:pStyle w:val="Title"/>
        <w:ind w:left="1260" w:hanging="568"/>
        <w:jc w:val="both"/>
        <w:rPr>
          <w:rFonts w:asciiTheme="minorHAnsi" w:hAnsiTheme="minorHAnsi" w:cstheme="minorHAnsi"/>
          <w:b w:val="0"/>
          <w:bCs/>
          <w:i w:val="0"/>
          <w:iCs w:val="0"/>
          <w:sz w:val="22"/>
          <w:szCs w:val="22"/>
          <w:u w:val="none"/>
        </w:rPr>
      </w:pPr>
      <w:r w:rsidRPr="00F07398">
        <w:rPr>
          <w:rFonts w:asciiTheme="minorHAnsi" w:hAnsiTheme="minorHAnsi" w:cstheme="minorHAnsi"/>
          <w:b w:val="0"/>
          <w:bCs/>
          <w:i w:val="0"/>
          <w:iCs w:val="0"/>
          <w:sz w:val="22"/>
          <w:szCs w:val="22"/>
          <w:u w:val="none"/>
        </w:rPr>
        <w:t>18.1 Your detailed “</w:t>
      </w:r>
      <w:r w:rsidRPr="00F07398">
        <w:rPr>
          <w:rFonts w:asciiTheme="minorHAnsi" w:hAnsiTheme="minorHAnsi" w:cstheme="minorHAnsi"/>
          <w:bCs/>
          <w:i w:val="0"/>
          <w:iCs w:val="0"/>
          <w:sz w:val="22"/>
          <w:szCs w:val="22"/>
          <w:u w:val="none"/>
        </w:rPr>
        <w:t>Technical Proposal</w:t>
      </w:r>
      <w:r w:rsidR="00B81BF4" w:rsidRPr="00F07398">
        <w:rPr>
          <w:rFonts w:asciiTheme="minorHAnsi" w:hAnsiTheme="minorHAnsi" w:cstheme="minorHAnsi"/>
          <w:bCs/>
          <w:i w:val="0"/>
          <w:iCs w:val="0"/>
          <w:sz w:val="22"/>
          <w:szCs w:val="22"/>
          <w:u w:val="none"/>
        </w:rPr>
        <w:t xml:space="preserve"> (One Original + One Copy)</w:t>
      </w:r>
      <w:r w:rsidRPr="00F07398">
        <w:rPr>
          <w:rFonts w:asciiTheme="minorHAnsi" w:hAnsiTheme="minorHAnsi" w:cstheme="minorHAnsi"/>
          <w:b w:val="0"/>
          <w:bCs/>
          <w:i w:val="0"/>
          <w:iCs w:val="0"/>
          <w:sz w:val="22"/>
          <w:szCs w:val="22"/>
          <w:u w:val="none"/>
        </w:rPr>
        <w:t>” and “</w:t>
      </w:r>
      <w:r w:rsidRPr="00F07398">
        <w:rPr>
          <w:rFonts w:asciiTheme="minorHAnsi" w:hAnsiTheme="minorHAnsi" w:cstheme="minorHAnsi"/>
          <w:bCs/>
          <w:i w:val="0"/>
          <w:iCs w:val="0"/>
          <w:sz w:val="22"/>
          <w:szCs w:val="22"/>
          <w:u w:val="none"/>
        </w:rPr>
        <w:t>Financial Proposal</w:t>
      </w:r>
      <w:r w:rsidR="00B81BF4" w:rsidRPr="00F07398">
        <w:rPr>
          <w:rFonts w:asciiTheme="minorHAnsi" w:hAnsiTheme="minorHAnsi" w:cstheme="minorHAnsi"/>
          <w:bCs/>
          <w:i w:val="0"/>
          <w:iCs w:val="0"/>
          <w:sz w:val="22"/>
          <w:szCs w:val="22"/>
          <w:u w:val="none"/>
        </w:rPr>
        <w:t xml:space="preserve"> (One Original Only</w:t>
      </w:r>
      <w:r w:rsidR="002E761A" w:rsidRPr="00F07398">
        <w:rPr>
          <w:rFonts w:asciiTheme="minorHAnsi" w:hAnsiTheme="minorHAnsi" w:cstheme="minorHAnsi"/>
          <w:bCs/>
          <w:i w:val="0"/>
          <w:iCs w:val="0"/>
          <w:sz w:val="22"/>
          <w:szCs w:val="22"/>
          <w:u w:val="none"/>
        </w:rPr>
        <w:t>)”</w:t>
      </w:r>
      <w:r w:rsidRPr="00F07398">
        <w:rPr>
          <w:rFonts w:asciiTheme="minorHAnsi" w:hAnsiTheme="minorHAnsi" w:cstheme="minorHAnsi"/>
          <w:b w:val="0"/>
          <w:bCs/>
          <w:i w:val="0"/>
          <w:iCs w:val="0"/>
          <w:sz w:val="22"/>
          <w:szCs w:val="22"/>
          <w:u w:val="none"/>
        </w:rPr>
        <w:t xml:space="preserve"> should be submitted in separate envelopes. The envelopes containing Technical and Financial Proposals shall be properly sealed, stamped and marked as follows:</w:t>
      </w:r>
    </w:p>
    <w:p w:rsidR="00BA2813" w:rsidRPr="00F07398" w:rsidRDefault="00BA2813" w:rsidP="00C24464">
      <w:pPr>
        <w:pStyle w:val="Title"/>
        <w:ind w:left="1260" w:hanging="568"/>
        <w:jc w:val="both"/>
        <w:rPr>
          <w:rFonts w:asciiTheme="minorHAnsi" w:hAnsiTheme="minorHAnsi" w:cstheme="minorHAnsi"/>
          <w:b w:val="0"/>
          <w:bCs/>
          <w:i w:val="0"/>
          <w:iCs w:val="0"/>
          <w:sz w:val="22"/>
          <w:szCs w:val="22"/>
          <w:u w:val="none"/>
        </w:rPr>
      </w:pPr>
    </w:p>
    <w:p w:rsidR="0070581F" w:rsidRPr="00F07398" w:rsidRDefault="00BA2813" w:rsidP="00C24464">
      <w:pPr>
        <w:pStyle w:val="Title"/>
        <w:ind w:left="1080"/>
        <w:jc w:val="both"/>
        <w:rPr>
          <w:rFonts w:asciiTheme="minorHAnsi" w:hAnsiTheme="minorHAnsi" w:cstheme="minorHAnsi"/>
          <w:i w:val="0"/>
          <w:iCs w:val="0"/>
          <w:sz w:val="22"/>
          <w:szCs w:val="22"/>
          <w:u w:val="none"/>
        </w:rPr>
      </w:pPr>
      <w:r>
        <w:rPr>
          <w:rFonts w:asciiTheme="minorHAnsi" w:hAnsiTheme="minorHAnsi" w:cstheme="minorHAnsi"/>
          <w:i w:val="0"/>
          <w:sz w:val="22"/>
          <w:szCs w:val="22"/>
          <w:u w:val="none"/>
        </w:rPr>
        <w:t>(a)</w:t>
      </w:r>
      <w:r>
        <w:rPr>
          <w:rFonts w:asciiTheme="minorHAnsi" w:hAnsiTheme="minorHAnsi" w:cstheme="minorHAnsi"/>
          <w:i w:val="0"/>
          <w:sz w:val="22"/>
          <w:szCs w:val="22"/>
          <w:u w:val="none"/>
        </w:rPr>
        <w:tab/>
      </w:r>
      <w:r w:rsidR="0070581F" w:rsidRPr="00F07398">
        <w:rPr>
          <w:rFonts w:asciiTheme="minorHAnsi" w:hAnsiTheme="minorHAnsi" w:cstheme="minorHAnsi"/>
          <w:i w:val="0"/>
          <w:iCs w:val="0"/>
          <w:sz w:val="22"/>
          <w:szCs w:val="22"/>
          <w:u w:val="none"/>
        </w:rPr>
        <w:t xml:space="preserve">Bid against TENDER ENQUIRY NO. </w:t>
      </w:r>
      <w:r w:rsidR="0070581F" w:rsidRPr="00F07398">
        <w:rPr>
          <w:rFonts w:asciiTheme="minorHAnsi" w:hAnsiTheme="minorHAnsi" w:cstheme="minorHAnsi"/>
          <w:b w:val="0"/>
          <w:i w:val="0"/>
          <w:iCs w:val="0"/>
          <w:sz w:val="22"/>
          <w:szCs w:val="22"/>
          <w:u w:val="none"/>
        </w:rPr>
        <w:t>(</w:t>
      </w:r>
      <w:r>
        <w:rPr>
          <w:rFonts w:asciiTheme="minorHAnsi" w:hAnsiTheme="minorHAnsi" w:cstheme="minorHAnsi"/>
          <w:b w:val="0"/>
          <w:i w:val="0"/>
          <w:iCs w:val="0"/>
          <w:sz w:val="22"/>
          <w:szCs w:val="22"/>
          <w:u w:val="none"/>
        </w:rPr>
        <w:t>As per Tender Notice</w:t>
      </w:r>
      <w:r w:rsidR="0070581F" w:rsidRPr="00F07398">
        <w:rPr>
          <w:rFonts w:asciiTheme="minorHAnsi" w:hAnsiTheme="minorHAnsi" w:cstheme="minorHAnsi"/>
          <w:b w:val="0"/>
          <w:i w:val="0"/>
          <w:iCs w:val="0"/>
          <w:sz w:val="22"/>
          <w:szCs w:val="22"/>
          <w:u w:val="none"/>
        </w:rPr>
        <w:t>).</w:t>
      </w:r>
    </w:p>
    <w:p w:rsidR="00BA2813" w:rsidRDefault="00BA2813" w:rsidP="00C24464">
      <w:pPr>
        <w:pStyle w:val="Title"/>
        <w:ind w:left="1080"/>
        <w:jc w:val="both"/>
        <w:rPr>
          <w:rFonts w:asciiTheme="minorHAnsi" w:hAnsiTheme="minorHAnsi" w:cstheme="minorHAnsi"/>
          <w:i w:val="0"/>
          <w:iCs w:val="0"/>
          <w:sz w:val="22"/>
          <w:szCs w:val="22"/>
          <w:u w:val="none"/>
        </w:rPr>
      </w:pPr>
      <w:r>
        <w:rPr>
          <w:rFonts w:asciiTheme="minorHAnsi" w:hAnsiTheme="minorHAnsi" w:cstheme="minorHAnsi"/>
          <w:i w:val="0"/>
          <w:iCs w:val="0"/>
          <w:sz w:val="22"/>
          <w:szCs w:val="22"/>
          <w:u w:val="none"/>
        </w:rPr>
        <w:tab/>
      </w:r>
      <w:r w:rsidR="0070581F" w:rsidRPr="00F07398">
        <w:rPr>
          <w:rFonts w:asciiTheme="minorHAnsi" w:hAnsiTheme="minorHAnsi" w:cstheme="minorHAnsi"/>
          <w:i w:val="0"/>
          <w:iCs w:val="0"/>
          <w:sz w:val="22"/>
          <w:szCs w:val="22"/>
          <w:u w:val="none"/>
        </w:rPr>
        <w:t xml:space="preserve">Do not open </w:t>
      </w:r>
      <w:r w:rsidR="0070581F" w:rsidRPr="00BA2813">
        <w:rPr>
          <w:rFonts w:asciiTheme="minorHAnsi" w:hAnsiTheme="minorHAnsi" w:cstheme="minorHAnsi"/>
          <w:i w:val="0"/>
          <w:iCs w:val="0"/>
          <w:sz w:val="22"/>
          <w:szCs w:val="22"/>
          <w:u w:val="none"/>
        </w:rPr>
        <w:t xml:space="preserve">before </w:t>
      </w:r>
      <w:r w:rsidRPr="00BA2813">
        <w:rPr>
          <w:rFonts w:asciiTheme="minorHAnsi" w:hAnsiTheme="minorHAnsi" w:cstheme="minorHAnsi"/>
          <w:i w:val="0"/>
          <w:iCs w:val="0"/>
          <w:sz w:val="22"/>
          <w:szCs w:val="22"/>
          <w:u w:val="none"/>
        </w:rPr>
        <w:t>Date and Time</w:t>
      </w:r>
      <w:r>
        <w:rPr>
          <w:rFonts w:asciiTheme="minorHAnsi" w:hAnsiTheme="minorHAnsi" w:cstheme="minorHAnsi"/>
          <w:b w:val="0"/>
          <w:i w:val="0"/>
          <w:iCs w:val="0"/>
          <w:sz w:val="22"/>
          <w:szCs w:val="22"/>
          <w:u w:val="none"/>
        </w:rPr>
        <w:t xml:space="preserve"> (</w:t>
      </w:r>
      <w:r>
        <w:rPr>
          <w:rFonts w:asciiTheme="minorHAnsi" w:hAnsiTheme="minorHAnsi" w:cstheme="minorHAnsi"/>
          <w:b w:val="0"/>
          <w:iCs w:val="0"/>
          <w:sz w:val="22"/>
          <w:szCs w:val="22"/>
          <w:u w:val="none"/>
        </w:rPr>
        <w:t>As per Tender Notice</w:t>
      </w:r>
      <w:r w:rsidR="0070581F" w:rsidRPr="00F07398">
        <w:rPr>
          <w:rFonts w:asciiTheme="minorHAnsi" w:hAnsiTheme="minorHAnsi" w:cstheme="minorHAnsi"/>
          <w:b w:val="0"/>
          <w:i w:val="0"/>
          <w:iCs w:val="0"/>
          <w:sz w:val="22"/>
          <w:szCs w:val="22"/>
          <w:u w:val="none"/>
        </w:rPr>
        <w:t>)</w:t>
      </w:r>
      <w:r>
        <w:rPr>
          <w:rFonts w:asciiTheme="minorHAnsi" w:hAnsiTheme="minorHAnsi" w:cstheme="minorHAnsi"/>
          <w:i w:val="0"/>
          <w:iCs w:val="0"/>
          <w:sz w:val="22"/>
          <w:szCs w:val="22"/>
          <w:u w:val="none"/>
        </w:rPr>
        <w:t xml:space="preserve"> </w:t>
      </w:r>
    </w:p>
    <w:p w:rsidR="0070581F" w:rsidRDefault="00BA2813" w:rsidP="00C24464">
      <w:pPr>
        <w:pStyle w:val="Title"/>
        <w:ind w:left="1080"/>
        <w:jc w:val="both"/>
        <w:rPr>
          <w:rFonts w:asciiTheme="minorHAnsi" w:hAnsiTheme="minorHAnsi" w:cstheme="minorHAnsi"/>
          <w:b w:val="0"/>
          <w:i w:val="0"/>
          <w:iCs w:val="0"/>
          <w:sz w:val="22"/>
          <w:szCs w:val="22"/>
          <w:u w:val="none"/>
        </w:rPr>
      </w:pPr>
      <w:r>
        <w:rPr>
          <w:rFonts w:asciiTheme="minorHAnsi" w:hAnsiTheme="minorHAnsi" w:cstheme="minorHAnsi"/>
          <w:i w:val="0"/>
          <w:iCs w:val="0"/>
          <w:sz w:val="22"/>
          <w:szCs w:val="22"/>
          <w:u w:val="none"/>
        </w:rPr>
        <w:tab/>
      </w:r>
      <w:r w:rsidR="0070581F" w:rsidRPr="00F07398">
        <w:rPr>
          <w:rFonts w:asciiTheme="minorHAnsi" w:hAnsiTheme="minorHAnsi" w:cstheme="minorHAnsi"/>
          <w:i w:val="0"/>
          <w:iCs w:val="0"/>
          <w:sz w:val="22"/>
          <w:szCs w:val="22"/>
          <w:u w:val="none"/>
        </w:rPr>
        <w:t>Bid opening date</w:t>
      </w:r>
      <w:r>
        <w:rPr>
          <w:rFonts w:asciiTheme="minorHAnsi" w:hAnsiTheme="minorHAnsi" w:cstheme="minorHAnsi"/>
          <w:i w:val="0"/>
          <w:iCs w:val="0"/>
          <w:sz w:val="22"/>
          <w:szCs w:val="22"/>
          <w:u w:val="none"/>
        </w:rPr>
        <w:t xml:space="preserve"> and Time</w:t>
      </w:r>
      <w:r w:rsidR="0070581F" w:rsidRPr="00F07398">
        <w:rPr>
          <w:rFonts w:asciiTheme="minorHAnsi" w:hAnsiTheme="minorHAnsi" w:cstheme="minorHAnsi"/>
          <w:i w:val="0"/>
          <w:iCs w:val="0"/>
          <w:sz w:val="22"/>
          <w:szCs w:val="22"/>
          <w:u w:val="none"/>
        </w:rPr>
        <w:t xml:space="preserve"> </w:t>
      </w:r>
      <w:r w:rsidR="0070581F" w:rsidRPr="00F07398">
        <w:rPr>
          <w:rFonts w:asciiTheme="minorHAnsi" w:hAnsiTheme="minorHAnsi" w:cstheme="minorHAnsi"/>
          <w:b w:val="0"/>
          <w:i w:val="0"/>
          <w:iCs w:val="0"/>
          <w:sz w:val="22"/>
          <w:szCs w:val="22"/>
          <w:u w:val="none"/>
        </w:rPr>
        <w:t>(</w:t>
      </w:r>
      <w:r>
        <w:rPr>
          <w:rFonts w:asciiTheme="minorHAnsi" w:hAnsiTheme="minorHAnsi" w:cstheme="minorHAnsi"/>
          <w:b w:val="0"/>
          <w:iCs w:val="0"/>
          <w:sz w:val="22"/>
          <w:szCs w:val="22"/>
          <w:u w:val="none"/>
        </w:rPr>
        <w:t>As per Tender Notice</w:t>
      </w:r>
      <w:r w:rsidR="0070581F" w:rsidRPr="00F07398">
        <w:rPr>
          <w:rFonts w:asciiTheme="minorHAnsi" w:hAnsiTheme="minorHAnsi" w:cstheme="minorHAnsi"/>
          <w:b w:val="0"/>
          <w:i w:val="0"/>
          <w:iCs w:val="0"/>
          <w:sz w:val="22"/>
          <w:szCs w:val="22"/>
          <w:u w:val="none"/>
        </w:rPr>
        <w:t>).</w:t>
      </w:r>
      <w:r>
        <w:rPr>
          <w:rFonts w:asciiTheme="minorHAnsi" w:hAnsiTheme="minorHAnsi" w:cstheme="minorHAnsi"/>
          <w:b w:val="0"/>
          <w:i w:val="0"/>
          <w:iCs w:val="0"/>
          <w:sz w:val="22"/>
          <w:szCs w:val="22"/>
          <w:u w:val="none"/>
        </w:rPr>
        <w:t xml:space="preserve"> </w:t>
      </w:r>
    </w:p>
    <w:p w:rsidR="0038105A" w:rsidRPr="00F07398" w:rsidRDefault="0038105A" w:rsidP="00C24464">
      <w:pPr>
        <w:pStyle w:val="Title"/>
        <w:ind w:left="1080"/>
        <w:jc w:val="both"/>
        <w:rPr>
          <w:rFonts w:asciiTheme="minorHAnsi" w:hAnsiTheme="minorHAnsi" w:cstheme="minorHAnsi"/>
          <w:b w:val="0"/>
          <w:i w:val="0"/>
          <w:iCs w:val="0"/>
          <w:sz w:val="22"/>
          <w:szCs w:val="22"/>
          <w:u w:val="none"/>
        </w:rPr>
      </w:pPr>
    </w:p>
    <w:p w:rsidR="0038105A" w:rsidRPr="0038105A" w:rsidRDefault="0038105A" w:rsidP="0038105A">
      <w:pPr>
        <w:pStyle w:val="Heading2"/>
        <w:ind w:firstLine="0"/>
        <w:jc w:val="center"/>
        <w:rPr>
          <w:rFonts w:asciiTheme="minorHAnsi" w:hAnsiTheme="minorHAnsi" w:cstheme="minorHAnsi"/>
          <w:b/>
          <w:sz w:val="28"/>
          <w:szCs w:val="22"/>
          <w:u w:val="single"/>
        </w:rPr>
      </w:pPr>
      <w:r w:rsidRPr="0038105A">
        <w:rPr>
          <w:rFonts w:asciiTheme="minorHAnsi" w:hAnsiTheme="minorHAnsi" w:cstheme="minorHAnsi"/>
          <w:b/>
          <w:sz w:val="28"/>
          <w:szCs w:val="22"/>
          <w:u w:val="single"/>
        </w:rPr>
        <w:t>TECHNICAL PROPOSAL</w:t>
      </w:r>
    </w:p>
    <w:p w:rsidR="0070581F" w:rsidRDefault="0070581F" w:rsidP="00C24464">
      <w:pPr>
        <w:pStyle w:val="Title"/>
        <w:ind w:left="1080"/>
        <w:jc w:val="both"/>
        <w:rPr>
          <w:rFonts w:asciiTheme="minorHAnsi" w:hAnsiTheme="minorHAnsi" w:cstheme="minorHAnsi"/>
          <w:i w:val="0"/>
          <w:iCs w:val="0"/>
          <w:sz w:val="22"/>
          <w:szCs w:val="22"/>
          <w:u w:val="none"/>
        </w:rPr>
      </w:pPr>
    </w:p>
    <w:p w:rsidR="0038105A" w:rsidRDefault="0038105A" w:rsidP="0038105A">
      <w:pPr>
        <w:jc w:val="center"/>
        <w:outlineLvl w:val="0"/>
        <w:rPr>
          <w:rFonts w:asciiTheme="minorHAnsi" w:eastAsia="Arial Unicode MS" w:hAnsiTheme="minorHAnsi" w:cstheme="minorHAnsi"/>
          <w:b/>
          <w:bCs/>
          <w:iCs/>
          <w:sz w:val="28"/>
          <w:szCs w:val="28"/>
          <w:u w:val="single"/>
        </w:rPr>
      </w:pPr>
      <w:r>
        <w:rPr>
          <w:rFonts w:asciiTheme="minorHAnsi" w:eastAsia="Arial Unicode MS" w:hAnsiTheme="minorHAnsi" w:cstheme="minorHAnsi"/>
          <w:b/>
          <w:bCs/>
          <w:iCs/>
          <w:sz w:val="22"/>
          <w:szCs w:val="28"/>
          <w:u w:val="single"/>
        </w:rPr>
        <w:t>“</w:t>
      </w:r>
      <w:r w:rsidRPr="00CD6E4E">
        <w:rPr>
          <w:rFonts w:asciiTheme="minorHAnsi" w:eastAsia="Arial Unicode MS" w:hAnsiTheme="minorHAnsi" w:cstheme="minorHAnsi"/>
          <w:b/>
          <w:bCs/>
          <w:iCs/>
          <w:sz w:val="28"/>
          <w:szCs w:val="28"/>
          <w:u w:val="single"/>
        </w:rPr>
        <w:t>COLD REPAIR</w:t>
      </w:r>
      <w:r>
        <w:rPr>
          <w:rFonts w:asciiTheme="minorHAnsi" w:eastAsia="Arial Unicode MS" w:hAnsiTheme="minorHAnsi" w:cstheme="minorHAnsi"/>
          <w:b/>
          <w:bCs/>
          <w:iCs/>
          <w:sz w:val="28"/>
          <w:szCs w:val="28"/>
          <w:u w:val="single"/>
        </w:rPr>
        <w:t>ING</w:t>
      </w:r>
      <w:r w:rsidRPr="00CD6E4E">
        <w:rPr>
          <w:rFonts w:asciiTheme="minorHAnsi" w:eastAsia="Arial Unicode MS" w:hAnsiTheme="minorHAnsi" w:cstheme="minorHAnsi"/>
          <w:b/>
          <w:bCs/>
          <w:iCs/>
          <w:sz w:val="28"/>
          <w:szCs w:val="28"/>
          <w:u w:val="single"/>
        </w:rPr>
        <w:t xml:space="preserve"> SERVICES FOR EXTERNAL METAL LOSS/ANOMALIES</w:t>
      </w:r>
    </w:p>
    <w:p w:rsidR="0038105A" w:rsidRPr="00CD6E4E" w:rsidRDefault="0038105A" w:rsidP="0038105A">
      <w:pPr>
        <w:jc w:val="center"/>
        <w:outlineLvl w:val="0"/>
        <w:rPr>
          <w:rFonts w:asciiTheme="minorHAnsi" w:eastAsia="Arial Unicode MS" w:hAnsiTheme="minorHAnsi" w:cstheme="minorHAnsi"/>
          <w:b/>
          <w:bCs/>
          <w:iCs/>
          <w:sz w:val="18"/>
          <w:szCs w:val="28"/>
          <w:u w:val="single"/>
        </w:rPr>
      </w:pPr>
      <w:r w:rsidRPr="00CD6E4E">
        <w:rPr>
          <w:rFonts w:asciiTheme="minorHAnsi" w:eastAsia="Arial Unicode MS" w:hAnsiTheme="minorHAnsi" w:cstheme="minorHAnsi"/>
          <w:b/>
          <w:bCs/>
          <w:iCs/>
          <w:sz w:val="28"/>
          <w:szCs w:val="28"/>
          <w:u w:val="single"/>
        </w:rPr>
        <w:t>ON 26 INCH (DIA) SALE GAS PIPE LINE</w:t>
      </w:r>
      <w:r w:rsidRPr="00CD6E4E">
        <w:rPr>
          <w:rFonts w:asciiTheme="minorHAnsi" w:eastAsia="Arial Unicode MS" w:hAnsiTheme="minorHAnsi" w:cstheme="minorHAnsi"/>
          <w:b/>
          <w:bCs/>
          <w:iCs/>
          <w:sz w:val="18"/>
          <w:szCs w:val="28"/>
          <w:u w:val="single"/>
        </w:rPr>
        <w:t>”</w:t>
      </w:r>
    </w:p>
    <w:p w:rsidR="009B31A6" w:rsidRPr="00F07398" w:rsidRDefault="009B31A6" w:rsidP="00C24464">
      <w:pPr>
        <w:pStyle w:val="Title"/>
        <w:ind w:left="1080"/>
        <w:jc w:val="both"/>
        <w:rPr>
          <w:rFonts w:asciiTheme="minorHAnsi" w:hAnsiTheme="minorHAnsi" w:cstheme="minorHAnsi"/>
          <w:i w:val="0"/>
          <w:iCs w:val="0"/>
          <w:sz w:val="22"/>
          <w:szCs w:val="22"/>
          <w:u w:val="none"/>
        </w:rPr>
      </w:pPr>
    </w:p>
    <w:p w:rsidR="00D571D3" w:rsidRDefault="00E8207A" w:rsidP="00E8207A">
      <w:pPr>
        <w:ind w:left="2160" w:firstLine="720"/>
        <w:outlineLvl w:val="0"/>
        <w:rPr>
          <w:b/>
          <w:bCs/>
        </w:rPr>
      </w:pPr>
      <w:r w:rsidRPr="00B748B6">
        <w:rPr>
          <w:b/>
          <w:bCs/>
        </w:rPr>
        <w:t>Field Manager</w:t>
      </w:r>
      <w:r w:rsidR="00D571D3">
        <w:rPr>
          <w:b/>
          <w:bCs/>
        </w:rPr>
        <w:t>,</w:t>
      </w:r>
    </w:p>
    <w:p w:rsidR="00E8207A" w:rsidRPr="00B748B6" w:rsidRDefault="00E8207A" w:rsidP="00E8207A">
      <w:pPr>
        <w:ind w:left="2160" w:firstLine="720"/>
        <w:outlineLvl w:val="0"/>
        <w:rPr>
          <w:b/>
          <w:bCs/>
        </w:rPr>
      </w:pPr>
      <w:r>
        <w:rPr>
          <w:b/>
          <w:bCs/>
        </w:rPr>
        <w:t>Uch Gas Field</w:t>
      </w:r>
      <w:r w:rsidR="00D571D3">
        <w:rPr>
          <w:b/>
          <w:bCs/>
        </w:rPr>
        <w:t xml:space="preserve"> (OGDCL)</w:t>
      </w:r>
    </w:p>
    <w:p w:rsidR="00E8207A" w:rsidRDefault="00E8207A" w:rsidP="00E8207A">
      <w:pPr>
        <w:ind w:left="2160" w:firstLine="720"/>
      </w:pPr>
      <w:r>
        <w:t>Dera</w:t>
      </w:r>
      <w:r w:rsidR="001713B6">
        <w:t xml:space="preserve"> </w:t>
      </w:r>
      <w:r>
        <w:t>Bugti, Balochistan</w:t>
      </w:r>
      <w:r w:rsidRPr="00B748B6">
        <w:t>,</w:t>
      </w:r>
    </w:p>
    <w:p w:rsidR="006726DA" w:rsidRPr="00B748B6" w:rsidRDefault="006726DA" w:rsidP="006726DA">
      <w:pPr>
        <w:ind w:firstLine="720"/>
        <w:jc w:val="center"/>
      </w:pPr>
      <w:r>
        <w:t>C/O TCS/LCS Office Jacobabad Sindh</w:t>
      </w:r>
    </w:p>
    <w:p w:rsidR="00E8207A" w:rsidRDefault="00E8207A" w:rsidP="00E8207A">
      <w:pPr>
        <w:ind w:left="2160" w:firstLine="720"/>
        <w:rPr>
          <w:sz w:val="20"/>
          <w:szCs w:val="20"/>
        </w:rPr>
      </w:pPr>
      <w:r w:rsidRPr="00B748B6">
        <w:rPr>
          <w:sz w:val="20"/>
          <w:szCs w:val="20"/>
        </w:rPr>
        <w:t xml:space="preserve">Phone No. </w:t>
      </w:r>
      <w:r>
        <w:rPr>
          <w:sz w:val="20"/>
          <w:szCs w:val="20"/>
        </w:rPr>
        <w:t>0838</w:t>
      </w:r>
      <w:r w:rsidRPr="00B748B6">
        <w:rPr>
          <w:sz w:val="20"/>
          <w:szCs w:val="20"/>
        </w:rPr>
        <w:t>-5</w:t>
      </w:r>
      <w:r>
        <w:rPr>
          <w:sz w:val="20"/>
          <w:szCs w:val="20"/>
        </w:rPr>
        <w:t>1011</w:t>
      </w:r>
      <w:r w:rsidRPr="00B748B6">
        <w:rPr>
          <w:sz w:val="20"/>
          <w:szCs w:val="20"/>
        </w:rPr>
        <w:t>0-1</w:t>
      </w:r>
      <w:r>
        <w:rPr>
          <w:sz w:val="20"/>
          <w:szCs w:val="20"/>
        </w:rPr>
        <w:t>7</w:t>
      </w:r>
      <w:r w:rsidRPr="00B748B6">
        <w:rPr>
          <w:sz w:val="20"/>
          <w:szCs w:val="20"/>
        </w:rPr>
        <w:t>;</w:t>
      </w:r>
      <w:r w:rsidR="00244240">
        <w:rPr>
          <w:sz w:val="20"/>
          <w:szCs w:val="20"/>
        </w:rPr>
        <w:t xml:space="preserve"> </w:t>
      </w:r>
      <w:r w:rsidRPr="00B748B6">
        <w:rPr>
          <w:sz w:val="20"/>
          <w:szCs w:val="20"/>
        </w:rPr>
        <w:t xml:space="preserve">Fax No. </w:t>
      </w:r>
      <w:r>
        <w:rPr>
          <w:sz w:val="20"/>
          <w:szCs w:val="20"/>
        </w:rPr>
        <w:t>08</w:t>
      </w:r>
      <w:r w:rsidRPr="00B748B6">
        <w:rPr>
          <w:sz w:val="20"/>
          <w:szCs w:val="20"/>
        </w:rPr>
        <w:t>3</w:t>
      </w:r>
      <w:r>
        <w:rPr>
          <w:sz w:val="20"/>
          <w:szCs w:val="20"/>
        </w:rPr>
        <w:t>8</w:t>
      </w:r>
      <w:r w:rsidRPr="00B748B6">
        <w:rPr>
          <w:sz w:val="20"/>
          <w:szCs w:val="20"/>
        </w:rPr>
        <w:t>-5</w:t>
      </w:r>
      <w:r>
        <w:rPr>
          <w:sz w:val="20"/>
          <w:szCs w:val="20"/>
        </w:rPr>
        <w:t>1000</w:t>
      </w:r>
      <w:r w:rsidRPr="00B748B6">
        <w:rPr>
          <w:sz w:val="20"/>
          <w:szCs w:val="20"/>
        </w:rPr>
        <w:t>3</w:t>
      </w:r>
    </w:p>
    <w:p w:rsidR="0070581F" w:rsidRDefault="00E8207A" w:rsidP="00E8207A">
      <w:pPr>
        <w:ind w:left="2160" w:firstLine="720"/>
        <w:rPr>
          <w:bCs/>
          <w:sz w:val="20"/>
          <w:szCs w:val="20"/>
        </w:rPr>
      </w:pPr>
      <w:r w:rsidRPr="00B748B6">
        <w:rPr>
          <w:bCs/>
          <w:sz w:val="20"/>
          <w:szCs w:val="20"/>
        </w:rPr>
        <w:t>Email</w:t>
      </w:r>
      <w:r>
        <w:rPr>
          <w:bCs/>
          <w:sz w:val="20"/>
          <w:szCs w:val="20"/>
        </w:rPr>
        <w:t>:uch</w:t>
      </w:r>
      <w:r w:rsidRPr="00B748B6">
        <w:rPr>
          <w:bCs/>
          <w:sz w:val="20"/>
          <w:szCs w:val="20"/>
        </w:rPr>
        <w:t>@ogdcl.com</w:t>
      </w:r>
    </w:p>
    <w:p w:rsidR="008B53AB" w:rsidRDefault="008B53AB" w:rsidP="00E8207A">
      <w:pPr>
        <w:ind w:left="2160" w:firstLine="720"/>
        <w:rPr>
          <w:bCs/>
          <w:sz w:val="20"/>
          <w:szCs w:val="20"/>
        </w:rPr>
      </w:pPr>
    </w:p>
    <w:p w:rsidR="00BA2813" w:rsidRDefault="00BA2813" w:rsidP="00BA2813">
      <w:pPr>
        <w:tabs>
          <w:tab w:val="left" w:pos="720"/>
        </w:tabs>
        <w:ind w:left="720"/>
        <w:jc w:val="center"/>
        <w:rPr>
          <w:sz w:val="20"/>
          <w:szCs w:val="20"/>
        </w:rPr>
      </w:pPr>
    </w:p>
    <w:p w:rsidR="00BA2813" w:rsidRPr="00F07398" w:rsidRDefault="0070581F" w:rsidP="00BA2813">
      <w:pPr>
        <w:tabs>
          <w:tab w:val="left" w:pos="720"/>
        </w:tabs>
        <w:ind w:left="720"/>
        <w:rPr>
          <w:rFonts w:asciiTheme="minorHAnsi" w:hAnsiTheme="minorHAnsi" w:cstheme="minorHAnsi"/>
          <w:i/>
          <w:iCs/>
          <w:sz w:val="22"/>
          <w:szCs w:val="22"/>
        </w:rPr>
      </w:pPr>
      <w:r w:rsidRPr="00F07398">
        <w:rPr>
          <w:rFonts w:asciiTheme="minorHAnsi" w:hAnsiTheme="minorHAnsi" w:cstheme="minorHAnsi"/>
          <w:b/>
          <w:sz w:val="22"/>
          <w:szCs w:val="22"/>
        </w:rPr>
        <w:t xml:space="preserve">(b) </w:t>
      </w:r>
      <w:r w:rsidR="00BA2813">
        <w:rPr>
          <w:rFonts w:asciiTheme="minorHAnsi" w:hAnsiTheme="minorHAnsi" w:cstheme="minorHAnsi"/>
          <w:b/>
          <w:sz w:val="22"/>
          <w:szCs w:val="22"/>
        </w:rPr>
        <w:t xml:space="preserve"> </w:t>
      </w:r>
      <w:r w:rsidR="00BA2813">
        <w:rPr>
          <w:rFonts w:asciiTheme="minorHAnsi" w:hAnsiTheme="minorHAnsi" w:cstheme="minorHAnsi"/>
          <w:b/>
          <w:sz w:val="22"/>
          <w:szCs w:val="22"/>
        </w:rPr>
        <w:tab/>
        <w:t xml:space="preserve">Bid </w:t>
      </w:r>
      <w:r w:rsidR="00BA2813" w:rsidRPr="00BA2813">
        <w:rPr>
          <w:rFonts w:asciiTheme="minorHAnsi" w:hAnsiTheme="minorHAnsi" w:cstheme="minorHAnsi"/>
          <w:b/>
          <w:sz w:val="22"/>
          <w:szCs w:val="22"/>
        </w:rPr>
        <w:t xml:space="preserve">against </w:t>
      </w:r>
      <w:r w:rsidR="00BA2813" w:rsidRPr="00BA2813">
        <w:rPr>
          <w:rFonts w:asciiTheme="minorHAnsi" w:hAnsiTheme="minorHAnsi" w:cstheme="minorHAnsi"/>
          <w:b/>
          <w:i/>
          <w:iCs/>
          <w:sz w:val="22"/>
          <w:szCs w:val="22"/>
        </w:rPr>
        <w:t>TENDER ENQUIRY NO.</w:t>
      </w:r>
      <w:r w:rsidR="00BA2813" w:rsidRPr="00F07398">
        <w:rPr>
          <w:rFonts w:asciiTheme="minorHAnsi" w:hAnsiTheme="minorHAnsi" w:cstheme="minorHAnsi"/>
          <w:i/>
          <w:iCs/>
          <w:sz w:val="22"/>
          <w:szCs w:val="22"/>
        </w:rPr>
        <w:t xml:space="preserve"> </w:t>
      </w:r>
      <w:r w:rsidR="00BA2813" w:rsidRPr="00BA2813">
        <w:rPr>
          <w:rFonts w:asciiTheme="minorHAnsi" w:hAnsiTheme="minorHAnsi" w:cstheme="minorHAnsi"/>
          <w:i/>
          <w:iCs/>
          <w:sz w:val="22"/>
          <w:szCs w:val="22"/>
        </w:rPr>
        <w:t>(As per Tender Notice).</w:t>
      </w:r>
    </w:p>
    <w:p w:rsidR="00BA2813" w:rsidRDefault="00BA2813" w:rsidP="00BA2813">
      <w:pPr>
        <w:pStyle w:val="Title"/>
        <w:ind w:left="1080"/>
        <w:jc w:val="both"/>
        <w:rPr>
          <w:rFonts w:asciiTheme="minorHAnsi" w:hAnsiTheme="minorHAnsi" w:cstheme="minorHAnsi"/>
          <w:i w:val="0"/>
          <w:iCs w:val="0"/>
          <w:sz w:val="22"/>
          <w:szCs w:val="22"/>
          <w:u w:val="none"/>
        </w:rPr>
      </w:pPr>
      <w:r>
        <w:rPr>
          <w:rFonts w:asciiTheme="minorHAnsi" w:hAnsiTheme="minorHAnsi" w:cstheme="minorHAnsi"/>
          <w:i w:val="0"/>
          <w:iCs w:val="0"/>
          <w:sz w:val="22"/>
          <w:szCs w:val="22"/>
          <w:u w:val="none"/>
        </w:rPr>
        <w:tab/>
      </w:r>
      <w:r w:rsidRPr="00F07398">
        <w:rPr>
          <w:rFonts w:asciiTheme="minorHAnsi" w:hAnsiTheme="minorHAnsi" w:cstheme="minorHAnsi"/>
          <w:i w:val="0"/>
          <w:iCs w:val="0"/>
          <w:sz w:val="22"/>
          <w:szCs w:val="22"/>
          <w:u w:val="none"/>
        </w:rPr>
        <w:t xml:space="preserve">Do not open </w:t>
      </w:r>
      <w:r w:rsidRPr="00BA2813">
        <w:rPr>
          <w:rFonts w:asciiTheme="minorHAnsi" w:hAnsiTheme="minorHAnsi" w:cstheme="minorHAnsi"/>
          <w:i w:val="0"/>
          <w:iCs w:val="0"/>
          <w:sz w:val="22"/>
          <w:szCs w:val="22"/>
          <w:u w:val="none"/>
        </w:rPr>
        <w:t>before Date and Time</w:t>
      </w:r>
      <w:r>
        <w:rPr>
          <w:rFonts w:asciiTheme="minorHAnsi" w:hAnsiTheme="minorHAnsi" w:cstheme="minorHAnsi"/>
          <w:b w:val="0"/>
          <w:i w:val="0"/>
          <w:iCs w:val="0"/>
          <w:sz w:val="22"/>
          <w:szCs w:val="22"/>
          <w:u w:val="none"/>
        </w:rPr>
        <w:t xml:space="preserve"> (</w:t>
      </w:r>
      <w:r>
        <w:rPr>
          <w:rFonts w:asciiTheme="minorHAnsi" w:hAnsiTheme="minorHAnsi" w:cstheme="minorHAnsi"/>
          <w:b w:val="0"/>
          <w:iCs w:val="0"/>
          <w:sz w:val="22"/>
          <w:szCs w:val="22"/>
          <w:u w:val="none"/>
        </w:rPr>
        <w:t>As per Tender Notice</w:t>
      </w:r>
      <w:r w:rsidRPr="00F07398">
        <w:rPr>
          <w:rFonts w:asciiTheme="minorHAnsi" w:hAnsiTheme="minorHAnsi" w:cstheme="minorHAnsi"/>
          <w:b w:val="0"/>
          <w:i w:val="0"/>
          <w:iCs w:val="0"/>
          <w:sz w:val="22"/>
          <w:szCs w:val="22"/>
          <w:u w:val="none"/>
        </w:rPr>
        <w:t>)</w:t>
      </w:r>
      <w:r>
        <w:rPr>
          <w:rFonts w:asciiTheme="minorHAnsi" w:hAnsiTheme="minorHAnsi" w:cstheme="minorHAnsi"/>
          <w:i w:val="0"/>
          <w:iCs w:val="0"/>
          <w:sz w:val="22"/>
          <w:szCs w:val="22"/>
          <w:u w:val="none"/>
        </w:rPr>
        <w:t xml:space="preserve"> </w:t>
      </w:r>
    </w:p>
    <w:p w:rsidR="00BA2813" w:rsidRDefault="00BA2813" w:rsidP="00BA2813">
      <w:pPr>
        <w:pStyle w:val="Title"/>
        <w:ind w:left="1080"/>
        <w:jc w:val="both"/>
        <w:rPr>
          <w:rFonts w:asciiTheme="minorHAnsi" w:hAnsiTheme="minorHAnsi" w:cstheme="minorHAnsi"/>
          <w:b w:val="0"/>
          <w:i w:val="0"/>
          <w:iCs w:val="0"/>
          <w:sz w:val="22"/>
          <w:szCs w:val="22"/>
          <w:u w:val="none"/>
        </w:rPr>
      </w:pPr>
      <w:r>
        <w:rPr>
          <w:rFonts w:asciiTheme="minorHAnsi" w:hAnsiTheme="minorHAnsi" w:cstheme="minorHAnsi"/>
          <w:i w:val="0"/>
          <w:iCs w:val="0"/>
          <w:sz w:val="22"/>
          <w:szCs w:val="22"/>
          <w:u w:val="none"/>
        </w:rPr>
        <w:tab/>
      </w:r>
      <w:r w:rsidRPr="00F07398">
        <w:rPr>
          <w:rFonts w:asciiTheme="minorHAnsi" w:hAnsiTheme="minorHAnsi" w:cstheme="minorHAnsi"/>
          <w:i w:val="0"/>
          <w:iCs w:val="0"/>
          <w:sz w:val="22"/>
          <w:szCs w:val="22"/>
          <w:u w:val="none"/>
        </w:rPr>
        <w:t>Bid opening date</w:t>
      </w:r>
      <w:r>
        <w:rPr>
          <w:rFonts w:asciiTheme="minorHAnsi" w:hAnsiTheme="minorHAnsi" w:cstheme="minorHAnsi"/>
          <w:i w:val="0"/>
          <w:iCs w:val="0"/>
          <w:sz w:val="22"/>
          <w:szCs w:val="22"/>
          <w:u w:val="none"/>
        </w:rPr>
        <w:t xml:space="preserve"> and Time</w:t>
      </w:r>
      <w:r w:rsidRPr="00F07398">
        <w:rPr>
          <w:rFonts w:asciiTheme="minorHAnsi" w:hAnsiTheme="minorHAnsi" w:cstheme="minorHAnsi"/>
          <w:i w:val="0"/>
          <w:iCs w:val="0"/>
          <w:sz w:val="22"/>
          <w:szCs w:val="22"/>
          <w:u w:val="none"/>
        </w:rPr>
        <w:t xml:space="preserve"> </w:t>
      </w:r>
      <w:r w:rsidRPr="00F07398">
        <w:rPr>
          <w:rFonts w:asciiTheme="minorHAnsi" w:hAnsiTheme="minorHAnsi" w:cstheme="minorHAnsi"/>
          <w:b w:val="0"/>
          <w:i w:val="0"/>
          <w:iCs w:val="0"/>
          <w:sz w:val="22"/>
          <w:szCs w:val="22"/>
          <w:u w:val="none"/>
        </w:rPr>
        <w:t>(</w:t>
      </w:r>
      <w:r>
        <w:rPr>
          <w:rFonts w:asciiTheme="minorHAnsi" w:hAnsiTheme="minorHAnsi" w:cstheme="minorHAnsi"/>
          <w:b w:val="0"/>
          <w:iCs w:val="0"/>
          <w:sz w:val="22"/>
          <w:szCs w:val="22"/>
          <w:u w:val="none"/>
        </w:rPr>
        <w:t>As per Tender Notice</w:t>
      </w:r>
      <w:r w:rsidRPr="00F07398">
        <w:rPr>
          <w:rFonts w:asciiTheme="minorHAnsi" w:hAnsiTheme="minorHAnsi" w:cstheme="minorHAnsi"/>
          <w:b w:val="0"/>
          <w:i w:val="0"/>
          <w:iCs w:val="0"/>
          <w:sz w:val="22"/>
          <w:szCs w:val="22"/>
          <w:u w:val="none"/>
        </w:rPr>
        <w:t>).</w:t>
      </w:r>
      <w:r>
        <w:rPr>
          <w:rFonts w:asciiTheme="minorHAnsi" w:hAnsiTheme="minorHAnsi" w:cstheme="minorHAnsi"/>
          <w:b w:val="0"/>
          <w:i w:val="0"/>
          <w:iCs w:val="0"/>
          <w:sz w:val="22"/>
          <w:szCs w:val="22"/>
          <w:u w:val="none"/>
        </w:rPr>
        <w:t xml:space="preserve"> </w:t>
      </w:r>
    </w:p>
    <w:p w:rsidR="00BA2813" w:rsidRDefault="00BA2813" w:rsidP="00BA2813">
      <w:pPr>
        <w:pStyle w:val="Heading2"/>
        <w:tabs>
          <w:tab w:val="clear" w:pos="720"/>
        </w:tabs>
        <w:ind w:firstLine="0"/>
        <w:jc w:val="center"/>
        <w:rPr>
          <w:rFonts w:asciiTheme="minorHAnsi" w:eastAsia="Times New Roman" w:hAnsiTheme="minorHAnsi" w:cstheme="minorHAnsi"/>
          <w:sz w:val="22"/>
          <w:szCs w:val="22"/>
        </w:rPr>
      </w:pPr>
    </w:p>
    <w:p w:rsidR="0070581F" w:rsidRDefault="00BA2813" w:rsidP="00BA2813">
      <w:pPr>
        <w:pStyle w:val="Heading2"/>
        <w:tabs>
          <w:tab w:val="clear" w:pos="720"/>
        </w:tabs>
        <w:ind w:firstLine="0"/>
        <w:jc w:val="left"/>
        <w:rPr>
          <w:rFonts w:asciiTheme="minorHAnsi" w:hAnsiTheme="minorHAnsi" w:cstheme="minorHAnsi"/>
          <w:b/>
          <w:bCs/>
          <w:sz w:val="28"/>
          <w:szCs w:val="22"/>
          <w:u w:val="single"/>
        </w:rPr>
      </w:pPr>
      <w:r>
        <w:rPr>
          <w:rFonts w:asciiTheme="minorHAnsi" w:eastAsia="Times New Roman" w:hAnsiTheme="minorHAnsi" w:cstheme="minorHAnsi"/>
          <w:sz w:val="22"/>
          <w:szCs w:val="22"/>
        </w:rPr>
        <w:tab/>
      </w:r>
      <w:r>
        <w:rPr>
          <w:rFonts w:asciiTheme="minorHAnsi" w:eastAsia="Times New Roman" w:hAnsiTheme="minorHAnsi" w:cstheme="minorHAnsi"/>
          <w:sz w:val="22"/>
          <w:szCs w:val="22"/>
        </w:rPr>
        <w:tab/>
      </w:r>
      <w:r w:rsidRPr="0038105A">
        <w:rPr>
          <w:rFonts w:asciiTheme="minorHAnsi" w:eastAsia="Times New Roman" w:hAnsiTheme="minorHAnsi" w:cstheme="minorHAnsi"/>
          <w:sz w:val="28"/>
          <w:szCs w:val="22"/>
        </w:rPr>
        <w:tab/>
      </w:r>
      <w:r w:rsidR="00A510E9" w:rsidRPr="0038105A">
        <w:rPr>
          <w:rFonts w:asciiTheme="minorHAnsi" w:hAnsiTheme="minorHAnsi" w:cstheme="minorHAnsi"/>
          <w:b/>
          <w:bCs/>
          <w:sz w:val="28"/>
          <w:szCs w:val="22"/>
          <w:u w:val="single"/>
        </w:rPr>
        <w:t>FINANCIAL PROPOSAL</w:t>
      </w:r>
    </w:p>
    <w:p w:rsidR="0038105A" w:rsidRDefault="0038105A" w:rsidP="0038105A">
      <w:pPr>
        <w:jc w:val="center"/>
        <w:outlineLvl w:val="0"/>
        <w:rPr>
          <w:rFonts w:asciiTheme="minorHAnsi" w:eastAsia="Arial Unicode MS" w:hAnsiTheme="minorHAnsi" w:cstheme="minorHAnsi"/>
          <w:b/>
          <w:bCs/>
          <w:iCs/>
          <w:sz w:val="28"/>
          <w:szCs w:val="28"/>
          <w:u w:val="single"/>
        </w:rPr>
      </w:pPr>
      <w:r>
        <w:rPr>
          <w:rFonts w:asciiTheme="minorHAnsi" w:eastAsia="Arial Unicode MS" w:hAnsiTheme="minorHAnsi" w:cstheme="minorHAnsi"/>
          <w:b/>
          <w:bCs/>
          <w:iCs/>
          <w:sz w:val="22"/>
          <w:szCs w:val="28"/>
          <w:u w:val="single"/>
        </w:rPr>
        <w:t>“</w:t>
      </w:r>
      <w:r w:rsidRPr="00CD6E4E">
        <w:rPr>
          <w:rFonts w:asciiTheme="minorHAnsi" w:eastAsia="Arial Unicode MS" w:hAnsiTheme="minorHAnsi" w:cstheme="minorHAnsi"/>
          <w:b/>
          <w:bCs/>
          <w:iCs/>
          <w:sz w:val="28"/>
          <w:szCs w:val="28"/>
          <w:u w:val="single"/>
        </w:rPr>
        <w:t>COLD REPAIR</w:t>
      </w:r>
      <w:r>
        <w:rPr>
          <w:rFonts w:asciiTheme="minorHAnsi" w:eastAsia="Arial Unicode MS" w:hAnsiTheme="minorHAnsi" w:cstheme="minorHAnsi"/>
          <w:b/>
          <w:bCs/>
          <w:iCs/>
          <w:sz w:val="28"/>
          <w:szCs w:val="28"/>
          <w:u w:val="single"/>
        </w:rPr>
        <w:t>ING</w:t>
      </w:r>
      <w:r w:rsidRPr="00CD6E4E">
        <w:rPr>
          <w:rFonts w:asciiTheme="minorHAnsi" w:eastAsia="Arial Unicode MS" w:hAnsiTheme="minorHAnsi" w:cstheme="minorHAnsi"/>
          <w:b/>
          <w:bCs/>
          <w:iCs/>
          <w:sz w:val="28"/>
          <w:szCs w:val="28"/>
          <w:u w:val="single"/>
        </w:rPr>
        <w:t xml:space="preserve"> SERVICES FOR EXTERNAL METAL LOSS/ANOMALIES</w:t>
      </w:r>
    </w:p>
    <w:p w:rsidR="0038105A" w:rsidRDefault="0038105A" w:rsidP="0038105A">
      <w:pPr>
        <w:jc w:val="center"/>
        <w:outlineLvl w:val="0"/>
        <w:rPr>
          <w:rFonts w:asciiTheme="minorHAnsi" w:eastAsia="Arial Unicode MS" w:hAnsiTheme="minorHAnsi" w:cstheme="minorHAnsi"/>
          <w:b/>
          <w:bCs/>
          <w:iCs/>
          <w:sz w:val="18"/>
          <w:szCs w:val="28"/>
          <w:u w:val="single"/>
        </w:rPr>
      </w:pPr>
      <w:r w:rsidRPr="00CD6E4E">
        <w:rPr>
          <w:rFonts w:asciiTheme="minorHAnsi" w:eastAsia="Arial Unicode MS" w:hAnsiTheme="minorHAnsi" w:cstheme="minorHAnsi"/>
          <w:b/>
          <w:bCs/>
          <w:iCs/>
          <w:sz w:val="28"/>
          <w:szCs w:val="28"/>
          <w:u w:val="single"/>
        </w:rPr>
        <w:t>ON 26 INCH (DIA) SALE GAS PIPE LINE</w:t>
      </w:r>
      <w:r w:rsidRPr="00CD6E4E">
        <w:rPr>
          <w:rFonts w:asciiTheme="minorHAnsi" w:eastAsia="Arial Unicode MS" w:hAnsiTheme="minorHAnsi" w:cstheme="minorHAnsi"/>
          <w:b/>
          <w:bCs/>
          <w:iCs/>
          <w:sz w:val="18"/>
          <w:szCs w:val="28"/>
          <w:u w:val="single"/>
        </w:rPr>
        <w:t>”</w:t>
      </w:r>
    </w:p>
    <w:p w:rsidR="0038105A" w:rsidRPr="00CD6E4E" w:rsidRDefault="0038105A" w:rsidP="0038105A">
      <w:pPr>
        <w:jc w:val="center"/>
        <w:outlineLvl w:val="0"/>
        <w:rPr>
          <w:rFonts w:asciiTheme="minorHAnsi" w:eastAsia="Arial Unicode MS" w:hAnsiTheme="minorHAnsi" w:cstheme="minorHAnsi"/>
          <w:b/>
          <w:bCs/>
          <w:iCs/>
          <w:sz w:val="18"/>
          <w:szCs w:val="28"/>
          <w:u w:val="single"/>
        </w:rPr>
      </w:pPr>
    </w:p>
    <w:p w:rsidR="0038105A" w:rsidRPr="0038105A" w:rsidRDefault="0038105A" w:rsidP="0038105A">
      <w:pPr>
        <w:ind w:left="1080"/>
        <w:rPr>
          <w:u w:val="single"/>
        </w:rPr>
      </w:pPr>
      <w:r w:rsidRPr="0038105A">
        <w:rPr>
          <w:u w:val="single"/>
        </w:rPr>
        <w:t>Mailing Address:</w:t>
      </w:r>
    </w:p>
    <w:p w:rsidR="00D571D3" w:rsidRDefault="00E8207A" w:rsidP="00E8207A">
      <w:pPr>
        <w:ind w:left="2160" w:firstLine="720"/>
        <w:outlineLvl w:val="0"/>
        <w:rPr>
          <w:b/>
          <w:bCs/>
        </w:rPr>
      </w:pPr>
      <w:r w:rsidRPr="00B748B6">
        <w:rPr>
          <w:b/>
          <w:bCs/>
        </w:rPr>
        <w:t>Field Manager</w:t>
      </w:r>
      <w:r w:rsidR="00D571D3">
        <w:rPr>
          <w:b/>
          <w:bCs/>
        </w:rPr>
        <w:t>,</w:t>
      </w:r>
    </w:p>
    <w:p w:rsidR="00E8207A" w:rsidRPr="00B748B6" w:rsidRDefault="00E8207A" w:rsidP="00E8207A">
      <w:pPr>
        <w:ind w:left="2160" w:firstLine="720"/>
        <w:outlineLvl w:val="0"/>
        <w:rPr>
          <w:b/>
          <w:bCs/>
        </w:rPr>
      </w:pPr>
      <w:r>
        <w:rPr>
          <w:b/>
          <w:bCs/>
        </w:rPr>
        <w:t>Uch Gas Field</w:t>
      </w:r>
      <w:r w:rsidR="00D571D3">
        <w:rPr>
          <w:b/>
          <w:bCs/>
        </w:rPr>
        <w:t xml:space="preserve"> (OGDCL)</w:t>
      </w:r>
    </w:p>
    <w:p w:rsidR="00E8207A" w:rsidRDefault="00E8207A" w:rsidP="00E8207A">
      <w:pPr>
        <w:ind w:left="2160" w:firstLine="720"/>
      </w:pPr>
      <w:r>
        <w:t>Dera</w:t>
      </w:r>
      <w:r w:rsidR="005869FA">
        <w:t xml:space="preserve"> </w:t>
      </w:r>
      <w:r>
        <w:t>Bugti, Balochistan</w:t>
      </w:r>
      <w:r w:rsidRPr="00B748B6">
        <w:t>,</w:t>
      </w:r>
    </w:p>
    <w:p w:rsidR="001713B6" w:rsidRPr="00B748B6" w:rsidRDefault="001713B6" w:rsidP="001713B6">
      <w:pPr>
        <w:ind w:firstLine="720"/>
        <w:jc w:val="center"/>
      </w:pPr>
      <w:r>
        <w:t>C/O TCS/LCS Office Jacobabad Sindh</w:t>
      </w:r>
    </w:p>
    <w:p w:rsidR="00E8207A" w:rsidRDefault="00E8207A" w:rsidP="00E8207A">
      <w:pPr>
        <w:ind w:left="2160" w:firstLine="720"/>
        <w:rPr>
          <w:sz w:val="20"/>
          <w:szCs w:val="20"/>
        </w:rPr>
      </w:pPr>
      <w:r w:rsidRPr="00B748B6">
        <w:rPr>
          <w:sz w:val="20"/>
          <w:szCs w:val="20"/>
        </w:rPr>
        <w:t xml:space="preserve">Phone No. </w:t>
      </w:r>
      <w:r>
        <w:rPr>
          <w:sz w:val="20"/>
          <w:szCs w:val="20"/>
        </w:rPr>
        <w:t>0838</w:t>
      </w:r>
      <w:r w:rsidRPr="00B748B6">
        <w:rPr>
          <w:sz w:val="20"/>
          <w:szCs w:val="20"/>
        </w:rPr>
        <w:t>-5</w:t>
      </w:r>
      <w:r>
        <w:rPr>
          <w:sz w:val="20"/>
          <w:szCs w:val="20"/>
        </w:rPr>
        <w:t>1011</w:t>
      </w:r>
      <w:r w:rsidRPr="00B748B6">
        <w:rPr>
          <w:sz w:val="20"/>
          <w:szCs w:val="20"/>
        </w:rPr>
        <w:t>0-1</w:t>
      </w:r>
      <w:r>
        <w:rPr>
          <w:sz w:val="20"/>
          <w:szCs w:val="20"/>
        </w:rPr>
        <w:t>7</w:t>
      </w:r>
      <w:r w:rsidRPr="00B748B6">
        <w:rPr>
          <w:sz w:val="20"/>
          <w:szCs w:val="20"/>
        </w:rPr>
        <w:t>;</w:t>
      </w:r>
      <w:r w:rsidR="00244240">
        <w:rPr>
          <w:sz w:val="20"/>
          <w:szCs w:val="20"/>
        </w:rPr>
        <w:t xml:space="preserve"> </w:t>
      </w:r>
      <w:r w:rsidRPr="00B748B6">
        <w:rPr>
          <w:sz w:val="20"/>
          <w:szCs w:val="20"/>
        </w:rPr>
        <w:t xml:space="preserve">Fax No. </w:t>
      </w:r>
      <w:r>
        <w:rPr>
          <w:sz w:val="20"/>
          <w:szCs w:val="20"/>
        </w:rPr>
        <w:t>08</w:t>
      </w:r>
      <w:r w:rsidRPr="00B748B6">
        <w:rPr>
          <w:sz w:val="20"/>
          <w:szCs w:val="20"/>
        </w:rPr>
        <w:t>3</w:t>
      </w:r>
      <w:r>
        <w:rPr>
          <w:sz w:val="20"/>
          <w:szCs w:val="20"/>
        </w:rPr>
        <w:t>8</w:t>
      </w:r>
      <w:r w:rsidRPr="00B748B6">
        <w:rPr>
          <w:sz w:val="20"/>
          <w:szCs w:val="20"/>
        </w:rPr>
        <w:t>-5</w:t>
      </w:r>
      <w:r>
        <w:rPr>
          <w:sz w:val="20"/>
          <w:szCs w:val="20"/>
        </w:rPr>
        <w:t>1000</w:t>
      </w:r>
      <w:r w:rsidRPr="00B748B6">
        <w:rPr>
          <w:sz w:val="20"/>
          <w:szCs w:val="20"/>
        </w:rPr>
        <w:t>3</w:t>
      </w:r>
    </w:p>
    <w:p w:rsidR="00E8207A" w:rsidRDefault="00E8207A" w:rsidP="00E8207A">
      <w:pPr>
        <w:ind w:left="2160" w:firstLine="720"/>
        <w:rPr>
          <w:bCs/>
          <w:sz w:val="20"/>
          <w:szCs w:val="20"/>
        </w:rPr>
      </w:pPr>
      <w:r w:rsidRPr="00B748B6">
        <w:rPr>
          <w:bCs/>
          <w:sz w:val="20"/>
          <w:szCs w:val="20"/>
        </w:rPr>
        <w:t>Email</w:t>
      </w:r>
      <w:r>
        <w:rPr>
          <w:bCs/>
          <w:sz w:val="20"/>
          <w:szCs w:val="20"/>
        </w:rPr>
        <w:t>:uch</w:t>
      </w:r>
      <w:r w:rsidRPr="00B748B6">
        <w:rPr>
          <w:bCs/>
          <w:sz w:val="20"/>
          <w:szCs w:val="20"/>
        </w:rPr>
        <w:t>@ogdcl.com</w:t>
      </w:r>
    </w:p>
    <w:p w:rsidR="00E8207A" w:rsidRPr="00E8207A" w:rsidRDefault="00E8207A" w:rsidP="00E8207A">
      <w:pPr>
        <w:ind w:left="2160" w:firstLine="720"/>
        <w:rPr>
          <w:sz w:val="20"/>
          <w:szCs w:val="20"/>
        </w:rPr>
      </w:pPr>
    </w:p>
    <w:p w:rsidR="0070581F" w:rsidRPr="00F07398" w:rsidRDefault="0070581F" w:rsidP="00BA2813">
      <w:pPr>
        <w:pStyle w:val="Title"/>
        <w:ind w:left="1530" w:hanging="81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lastRenderedPageBreak/>
        <w:t>18.2</w:t>
      </w:r>
      <w:r w:rsidRPr="00F07398">
        <w:rPr>
          <w:rFonts w:asciiTheme="minorHAnsi" w:hAnsiTheme="minorHAnsi" w:cstheme="minorHAnsi"/>
          <w:b w:val="0"/>
          <w:i w:val="0"/>
          <w:sz w:val="22"/>
          <w:szCs w:val="22"/>
          <w:u w:val="none"/>
        </w:rPr>
        <w:tab/>
        <w:t>If the envelope is not marked as instructed above, OGDCL will assume no responsibility for the misplacement or premature opening of the bid.</w:t>
      </w:r>
    </w:p>
    <w:p w:rsidR="0070581F" w:rsidRPr="00F07398" w:rsidRDefault="0070581F" w:rsidP="005869FA">
      <w:pPr>
        <w:pStyle w:val="Title"/>
        <w:numPr>
          <w:ilvl w:val="1"/>
          <w:numId w:val="18"/>
        </w:numPr>
        <w:tabs>
          <w:tab w:val="clear" w:pos="1200"/>
        </w:tabs>
        <w:ind w:left="1530" w:hanging="810"/>
        <w:jc w:val="both"/>
        <w:rPr>
          <w:rFonts w:asciiTheme="minorHAnsi" w:hAnsiTheme="minorHAnsi" w:cstheme="minorHAnsi"/>
          <w:b w:val="0"/>
          <w:i w:val="0"/>
          <w:sz w:val="22"/>
          <w:szCs w:val="22"/>
          <w:u w:val="none"/>
        </w:rPr>
      </w:pPr>
      <w:r w:rsidRPr="00F07398">
        <w:rPr>
          <w:rFonts w:asciiTheme="minorHAnsi" w:hAnsiTheme="minorHAnsi" w:cstheme="minorHAnsi"/>
          <w:b w:val="0"/>
          <w:i w:val="0"/>
          <w:sz w:val="22"/>
          <w:szCs w:val="22"/>
          <w:u w:val="none"/>
        </w:rPr>
        <w:t xml:space="preserve">In addition </w:t>
      </w:r>
      <w:r w:rsidR="001713B6">
        <w:rPr>
          <w:rFonts w:asciiTheme="minorHAnsi" w:hAnsiTheme="minorHAnsi" w:cstheme="minorHAnsi"/>
          <w:b w:val="0"/>
          <w:i w:val="0"/>
          <w:sz w:val="22"/>
          <w:szCs w:val="22"/>
          <w:u w:val="none"/>
        </w:rPr>
        <w:t>bidder</w:t>
      </w:r>
      <w:r w:rsidRPr="00F07398">
        <w:rPr>
          <w:rFonts w:asciiTheme="minorHAnsi" w:hAnsiTheme="minorHAnsi" w:cstheme="minorHAnsi"/>
          <w:b w:val="0"/>
          <w:i w:val="0"/>
          <w:sz w:val="22"/>
          <w:szCs w:val="22"/>
          <w:u w:val="none"/>
        </w:rPr>
        <w:t xml:space="preserve"> should </w:t>
      </w:r>
      <w:r w:rsidR="001713B6">
        <w:rPr>
          <w:rFonts w:asciiTheme="minorHAnsi" w:hAnsiTheme="minorHAnsi" w:cstheme="minorHAnsi"/>
          <w:b w:val="0"/>
          <w:i w:val="0"/>
          <w:sz w:val="22"/>
          <w:szCs w:val="22"/>
          <w:u w:val="none"/>
        </w:rPr>
        <w:t>inform</w:t>
      </w:r>
      <w:r w:rsidRPr="00F07398">
        <w:rPr>
          <w:rFonts w:asciiTheme="minorHAnsi" w:hAnsiTheme="minorHAnsi" w:cstheme="minorHAnsi"/>
          <w:b w:val="0"/>
          <w:i w:val="0"/>
          <w:sz w:val="22"/>
          <w:szCs w:val="22"/>
          <w:u w:val="none"/>
        </w:rPr>
        <w:t xml:space="preserve"> </w:t>
      </w:r>
      <w:r w:rsidR="001713B6" w:rsidRPr="00F07398">
        <w:rPr>
          <w:rFonts w:asciiTheme="minorHAnsi" w:hAnsiTheme="minorHAnsi" w:cstheme="minorHAnsi"/>
          <w:b w:val="0"/>
          <w:i w:val="0"/>
          <w:sz w:val="22"/>
          <w:szCs w:val="22"/>
          <w:u w:val="none"/>
        </w:rPr>
        <w:t xml:space="preserve">OGDCL </w:t>
      </w:r>
      <w:r w:rsidRPr="00F07398">
        <w:rPr>
          <w:rFonts w:asciiTheme="minorHAnsi" w:hAnsiTheme="minorHAnsi" w:cstheme="minorHAnsi"/>
          <w:b w:val="0"/>
          <w:i w:val="0"/>
          <w:sz w:val="22"/>
          <w:szCs w:val="22"/>
          <w:u w:val="none"/>
        </w:rPr>
        <w:t xml:space="preserve">by fax </w:t>
      </w:r>
      <w:r w:rsidR="001713B6">
        <w:rPr>
          <w:rFonts w:asciiTheme="minorHAnsi" w:hAnsiTheme="minorHAnsi" w:cstheme="minorHAnsi"/>
          <w:b w:val="0"/>
          <w:i w:val="0"/>
          <w:sz w:val="22"/>
          <w:szCs w:val="22"/>
          <w:u w:val="none"/>
        </w:rPr>
        <w:t xml:space="preserve">about </w:t>
      </w:r>
      <w:r w:rsidRPr="00F07398">
        <w:rPr>
          <w:rFonts w:asciiTheme="minorHAnsi" w:hAnsiTheme="minorHAnsi" w:cstheme="minorHAnsi"/>
          <w:b w:val="0"/>
          <w:i w:val="0"/>
          <w:sz w:val="22"/>
          <w:szCs w:val="22"/>
          <w:u w:val="none"/>
        </w:rPr>
        <w:t xml:space="preserve">dispatch of proposal. </w:t>
      </w:r>
    </w:p>
    <w:p w:rsidR="00BC2157" w:rsidRDefault="00BC2157" w:rsidP="00C24464">
      <w:pPr>
        <w:pStyle w:val="BodyTextIndent3"/>
        <w:ind w:left="0"/>
        <w:rPr>
          <w:rFonts w:asciiTheme="minorHAnsi" w:hAnsiTheme="minorHAnsi" w:cstheme="minorHAnsi"/>
          <w:b/>
          <w:sz w:val="22"/>
          <w:szCs w:val="22"/>
        </w:rPr>
      </w:pPr>
    </w:p>
    <w:p w:rsidR="0070581F" w:rsidRPr="00F07398" w:rsidRDefault="0070581F" w:rsidP="00C24464">
      <w:pPr>
        <w:pStyle w:val="BodyTextIndent3"/>
        <w:ind w:left="0"/>
        <w:rPr>
          <w:rFonts w:asciiTheme="minorHAnsi" w:hAnsiTheme="minorHAnsi" w:cstheme="minorHAnsi"/>
          <w:sz w:val="22"/>
          <w:szCs w:val="22"/>
          <w:u w:val="single"/>
        </w:rPr>
      </w:pPr>
      <w:r w:rsidRPr="00F07398">
        <w:rPr>
          <w:rFonts w:asciiTheme="minorHAnsi" w:hAnsiTheme="minorHAnsi" w:cstheme="minorHAnsi"/>
          <w:b/>
          <w:sz w:val="22"/>
          <w:szCs w:val="22"/>
        </w:rPr>
        <w:t>19.</w:t>
      </w:r>
      <w:r w:rsidR="001713B6">
        <w:rPr>
          <w:rFonts w:asciiTheme="minorHAnsi" w:hAnsiTheme="minorHAnsi" w:cstheme="minorHAnsi"/>
          <w:b/>
          <w:sz w:val="22"/>
          <w:szCs w:val="22"/>
        </w:rPr>
        <w:tab/>
      </w:r>
      <w:r w:rsidRPr="00F07398">
        <w:rPr>
          <w:rFonts w:asciiTheme="minorHAnsi" w:hAnsiTheme="minorHAnsi" w:cstheme="minorHAnsi"/>
          <w:b/>
          <w:sz w:val="22"/>
          <w:szCs w:val="22"/>
          <w:u w:val="single"/>
        </w:rPr>
        <w:t>LATE BIDS</w:t>
      </w:r>
    </w:p>
    <w:p w:rsidR="0070581F" w:rsidRPr="00F07398" w:rsidRDefault="0070581F" w:rsidP="00C24464">
      <w:pPr>
        <w:pStyle w:val="BodyText"/>
        <w:ind w:left="720"/>
        <w:rPr>
          <w:rFonts w:asciiTheme="minorHAnsi" w:hAnsiTheme="minorHAnsi" w:cstheme="minorHAnsi"/>
          <w:sz w:val="22"/>
          <w:szCs w:val="22"/>
        </w:rPr>
      </w:pPr>
      <w:r w:rsidRPr="00F07398">
        <w:rPr>
          <w:rFonts w:asciiTheme="minorHAnsi" w:hAnsiTheme="minorHAnsi" w:cstheme="minorHAnsi"/>
          <w:sz w:val="22"/>
          <w:szCs w:val="22"/>
        </w:rPr>
        <w:t>Any Bid received after deadline for submission of Bids prescribed by OGDCL pursuant to Clause- 1</w:t>
      </w:r>
      <w:r w:rsidR="00E97B1C" w:rsidRPr="00F07398">
        <w:rPr>
          <w:rFonts w:asciiTheme="minorHAnsi" w:hAnsiTheme="minorHAnsi" w:cstheme="minorHAnsi"/>
          <w:sz w:val="22"/>
          <w:szCs w:val="22"/>
        </w:rPr>
        <w:t>6</w:t>
      </w:r>
      <w:r w:rsidRPr="00F07398">
        <w:rPr>
          <w:rFonts w:asciiTheme="minorHAnsi" w:hAnsiTheme="minorHAnsi" w:cstheme="minorHAnsi"/>
          <w:sz w:val="22"/>
          <w:szCs w:val="22"/>
        </w:rPr>
        <w:t xml:space="preserve"> above will be rejected and returned unopened to the bidder.</w:t>
      </w:r>
    </w:p>
    <w:p w:rsidR="0070581F" w:rsidRPr="00F07398" w:rsidRDefault="0070581F" w:rsidP="00C24464">
      <w:pPr>
        <w:pStyle w:val="Title"/>
        <w:tabs>
          <w:tab w:val="left" w:pos="360"/>
          <w:tab w:val="left" w:pos="720"/>
        </w:tabs>
        <w:jc w:val="both"/>
        <w:rPr>
          <w:rFonts w:asciiTheme="minorHAnsi" w:hAnsiTheme="minorHAnsi" w:cstheme="minorHAnsi"/>
          <w:b w:val="0"/>
          <w:i w:val="0"/>
          <w:sz w:val="22"/>
          <w:szCs w:val="22"/>
          <w:u w:val="none"/>
        </w:rPr>
      </w:pPr>
    </w:p>
    <w:p w:rsidR="0070581F" w:rsidRPr="00F07398" w:rsidRDefault="0070581F" w:rsidP="00C24464">
      <w:pPr>
        <w:pStyle w:val="Title"/>
        <w:tabs>
          <w:tab w:val="left" w:pos="360"/>
          <w:tab w:val="left" w:pos="720"/>
        </w:tabs>
        <w:jc w:val="both"/>
        <w:rPr>
          <w:rFonts w:asciiTheme="minorHAnsi" w:hAnsiTheme="minorHAnsi" w:cstheme="minorHAnsi"/>
          <w:b w:val="0"/>
          <w:i w:val="0"/>
          <w:sz w:val="22"/>
          <w:szCs w:val="22"/>
          <w:u w:val="none"/>
        </w:rPr>
      </w:pPr>
      <w:r w:rsidRPr="00F07398">
        <w:rPr>
          <w:rFonts w:asciiTheme="minorHAnsi" w:hAnsiTheme="minorHAnsi" w:cstheme="minorHAnsi"/>
          <w:i w:val="0"/>
          <w:sz w:val="22"/>
          <w:szCs w:val="22"/>
          <w:u w:val="none"/>
        </w:rPr>
        <w:t>20</w:t>
      </w:r>
      <w:r w:rsidRPr="00F07398">
        <w:rPr>
          <w:rFonts w:asciiTheme="minorHAnsi" w:hAnsiTheme="minorHAnsi" w:cstheme="minorHAnsi"/>
          <w:b w:val="0"/>
          <w:i w:val="0"/>
          <w:sz w:val="22"/>
          <w:szCs w:val="22"/>
          <w:u w:val="none"/>
        </w:rPr>
        <w:t>.</w:t>
      </w:r>
      <w:r w:rsidR="001713B6">
        <w:rPr>
          <w:rFonts w:asciiTheme="minorHAnsi" w:hAnsiTheme="minorHAnsi" w:cstheme="minorHAnsi"/>
          <w:b w:val="0"/>
          <w:i w:val="0"/>
          <w:sz w:val="22"/>
          <w:szCs w:val="22"/>
          <w:u w:val="none"/>
        </w:rPr>
        <w:tab/>
      </w:r>
      <w:r w:rsidR="001713B6">
        <w:rPr>
          <w:rFonts w:asciiTheme="minorHAnsi" w:hAnsiTheme="minorHAnsi" w:cstheme="minorHAnsi"/>
          <w:b w:val="0"/>
          <w:i w:val="0"/>
          <w:sz w:val="22"/>
          <w:szCs w:val="22"/>
          <w:u w:val="none"/>
        </w:rPr>
        <w:tab/>
      </w:r>
      <w:r w:rsidRPr="00F07398">
        <w:rPr>
          <w:rFonts w:asciiTheme="minorHAnsi" w:hAnsiTheme="minorHAnsi" w:cstheme="minorHAnsi"/>
          <w:i w:val="0"/>
          <w:sz w:val="22"/>
          <w:szCs w:val="22"/>
        </w:rPr>
        <w:t>BID OPENING</w:t>
      </w:r>
    </w:p>
    <w:p w:rsidR="0070581F" w:rsidRPr="00F07398" w:rsidRDefault="0070581F" w:rsidP="00C24464">
      <w:pPr>
        <w:pStyle w:val="BodyText"/>
        <w:tabs>
          <w:tab w:val="left" w:pos="720"/>
        </w:tabs>
        <w:ind w:left="720"/>
        <w:rPr>
          <w:rFonts w:asciiTheme="minorHAnsi" w:hAnsiTheme="minorHAnsi" w:cstheme="minorHAnsi"/>
          <w:sz w:val="22"/>
          <w:szCs w:val="22"/>
        </w:rPr>
      </w:pPr>
      <w:r w:rsidRPr="00F07398">
        <w:rPr>
          <w:rFonts w:asciiTheme="minorHAnsi" w:hAnsiTheme="minorHAnsi" w:cstheme="minorHAnsi"/>
          <w:sz w:val="22"/>
          <w:szCs w:val="22"/>
        </w:rPr>
        <w:t>The Bid shall be opened publicly in the Procurement Department</w:t>
      </w:r>
      <w:r w:rsidR="00DB1DB6">
        <w:rPr>
          <w:rFonts w:asciiTheme="minorHAnsi" w:hAnsiTheme="minorHAnsi" w:cstheme="minorHAnsi"/>
          <w:sz w:val="22"/>
          <w:szCs w:val="22"/>
        </w:rPr>
        <w:t>/Designated Bid Opening Location</w:t>
      </w:r>
      <w:r w:rsidR="00C31787">
        <w:rPr>
          <w:rFonts w:asciiTheme="minorHAnsi" w:hAnsiTheme="minorHAnsi" w:cstheme="minorHAnsi"/>
          <w:sz w:val="22"/>
          <w:szCs w:val="22"/>
        </w:rPr>
        <w:t xml:space="preserve"> </w:t>
      </w:r>
      <w:r w:rsidRPr="00F07398">
        <w:rPr>
          <w:rFonts w:asciiTheme="minorHAnsi" w:hAnsiTheme="minorHAnsi" w:cstheme="minorHAnsi"/>
          <w:sz w:val="22"/>
          <w:szCs w:val="22"/>
        </w:rPr>
        <w:t>of OGDCL by the Tender Opening Committee in the presence of Bidder’s representatives who choose to attend the bid opening at the time and date specified in Annexure-“A”</w:t>
      </w:r>
      <w:r w:rsidR="00522882">
        <w:rPr>
          <w:rFonts w:asciiTheme="minorHAnsi" w:hAnsiTheme="minorHAnsi" w:cstheme="minorHAnsi"/>
          <w:sz w:val="22"/>
          <w:szCs w:val="22"/>
        </w:rPr>
        <w:t xml:space="preserve"> </w:t>
      </w:r>
      <w:r w:rsidRPr="00F07398">
        <w:rPr>
          <w:rFonts w:asciiTheme="minorHAnsi" w:hAnsiTheme="minorHAnsi" w:cstheme="minorHAnsi"/>
          <w:sz w:val="22"/>
          <w:szCs w:val="22"/>
        </w:rPr>
        <w:t>or on the extended date with reference to clause- 1</w:t>
      </w:r>
      <w:r w:rsidR="00E97B1C" w:rsidRPr="00F07398">
        <w:rPr>
          <w:rFonts w:asciiTheme="minorHAnsi" w:hAnsiTheme="minorHAnsi" w:cstheme="minorHAnsi"/>
          <w:sz w:val="22"/>
          <w:szCs w:val="22"/>
        </w:rPr>
        <w:t>6</w:t>
      </w:r>
      <w:r w:rsidRPr="00F07398">
        <w:rPr>
          <w:rFonts w:asciiTheme="minorHAnsi" w:hAnsiTheme="minorHAnsi" w:cstheme="minorHAnsi"/>
          <w:sz w:val="22"/>
          <w:szCs w:val="22"/>
        </w:rPr>
        <w:t xml:space="preserve">.2 above.  </w:t>
      </w:r>
    </w:p>
    <w:p w:rsidR="0070581F" w:rsidRPr="00F07398" w:rsidRDefault="0070581F" w:rsidP="00C24464">
      <w:pPr>
        <w:tabs>
          <w:tab w:val="left" w:pos="720"/>
        </w:tabs>
        <w:jc w:val="both"/>
        <w:rPr>
          <w:rFonts w:asciiTheme="minorHAnsi" w:hAnsiTheme="minorHAnsi" w:cstheme="minorHAnsi"/>
          <w:b/>
          <w:bCs/>
          <w:sz w:val="22"/>
          <w:szCs w:val="22"/>
        </w:rPr>
      </w:pPr>
    </w:p>
    <w:p w:rsidR="0070581F" w:rsidRPr="00F07398" w:rsidRDefault="0070581F" w:rsidP="00C24464">
      <w:pPr>
        <w:tabs>
          <w:tab w:val="left" w:pos="720"/>
        </w:tabs>
        <w:jc w:val="both"/>
        <w:rPr>
          <w:rFonts w:asciiTheme="minorHAnsi" w:hAnsiTheme="minorHAnsi" w:cstheme="minorHAnsi"/>
          <w:b/>
          <w:bCs/>
          <w:sz w:val="22"/>
          <w:szCs w:val="22"/>
          <w:u w:val="single"/>
        </w:rPr>
      </w:pPr>
      <w:r w:rsidRPr="00F07398">
        <w:rPr>
          <w:rFonts w:asciiTheme="minorHAnsi" w:hAnsiTheme="minorHAnsi" w:cstheme="minorHAnsi"/>
          <w:b/>
          <w:bCs/>
          <w:sz w:val="22"/>
          <w:szCs w:val="22"/>
        </w:rPr>
        <w:t>21.</w:t>
      </w:r>
      <w:r w:rsidR="001713B6">
        <w:rPr>
          <w:rFonts w:asciiTheme="minorHAnsi" w:hAnsiTheme="minorHAnsi" w:cstheme="minorHAnsi"/>
          <w:b/>
          <w:bCs/>
          <w:sz w:val="22"/>
          <w:szCs w:val="22"/>
        </w:rPr>
        <w:tab/>
      </w:r>
      <w:r w:rsidRPr="00F07398">
        <w:rPr>
          <w:rFonts w:asciiTheme="minorHAnsi" w:hAnsiTheme="minorHAnsi" w:cstheme="minorHAnsi"/>
          <w:b/>
          <w:bCs/>
          <w:sz w:val="22"/>
          <w:szCs w:val="22"/>
          <w:u w:val="single"/>
        </w:rPr>
        <w:t>EVALUATION OF PROPOSALS.</w:t>
      </w:r>
    </w:p>
    <w:p w:rsidR="0070581F" w:rsidRPr="00F07398" w:rsidRDefault="0070581F" w:rsidP="00C24464">
      <w:pPr>
        <w:pStyle w:val="BodyTextIndent"/>
        <w:rPr>
          <w:rFonts w:asciiTheme="minorHAnsi" w:hAnsiTheme="minorHAnsi" w:cstheme="minorHAnsi"/>
          <w:sz w:val="22"/>
          <w:szCs w:val="22"/>
        </w:rPr>
      </w:pPr>
      <w:r w:rsidRPr="00F07398">
        <w:rPr>
          <w:rFonts w:asciiTheme="minorHAnsi" w:hAnsiTheme="minorHAnsi" w:cstheme="minorHAnsi"/>
          <w:sz w:val="22"/>
          <w:szCs w:val="22"/>
        </w:rPr>
        <w:t xml:space="preserve">Technical proposal of the bid shall be reviewed first to determine / check its technical responsiveness and conformity with the requirement of bid. The technical evaluation shall be carried out on the basis of information /data spelled out at Annexure “A”/ITB provided with this document. Technically responsive and financially lowest evaluated bidder in line with the bid evaluation criteria given in the scope of work /TOR will be considered for award of job. </w:t>
      </w:r>
    </w:p>
    <w:p w:rsidR="0070581F" w:rsidRPr="00F07398" w:rsidRDefault="0070581F" w:rsidP="00C24464">
      <w:pPr>
        <w:tabs>
          <w:tab w:val="left" w:pos="720"/>
        </w:tabs>
        <w:rPr>
          <w:rFonts w:asciiTheme="minorHAnsi" w:hAnsiTheme="minorHAnsi" w:cstheme="minorHAnsi"/>
          <w:b/>
          <w:bCs/>
          <w:sz w:val="22"/>
          <w:szCs w:val="22"/>
        </w:rPr>
      </w:pPr>
    </w:p>
    <w:p w:rsidR="0070581F" w:rsidRPr="00F07398" w:rsidRDefault="0070581F" w:rsidP="00C24464">
      <w:pPr>
        <w:tabs>
          <w:tab w:val="left" w:pos="720"/>
        </w:tabs>
        <w:rPr>
          <w:rFonts w:asciiTheme="minorHAnsi" w:hAnsiTheme="minorHAnsi" w:cstheme="minorHAnsi"/>
          <w:b/>
          <w:bCs/>
          <w:sz w:val="22"/>
          <w:szCs w:val="22"/>
          <w:u w:val="single"/>
        </w:rPr>
      </w:pPr>
      <w:r w:rsidRPr="00F07398">
        <w:rPr>
          <w:rFonts w:asciiTheme="minorHAnsi" w:hAnsiTheme="minorHAnsi" w:cstheme="minorHAnsi"/>
          <w:b/>
          <w:bCs/>
          <w:sz w:val="22"/>
          <w:szCs w:val="22"/>
        </w:rPr>
        <w:t>22.</w:t>
      </w:r>
      <w:r w:rsidR="001713B6">
        <w:rPr>
          <w:rFonts w:asciiTheme="minorHAnsi" w:hAnsiTheme="minorHAnsi" w:cstheme="minorHAnsi"/>
          <w:b/>
          <w:bCs/>
          <w:sz w:val="22"/>
          <w:szCs w:val="22"/>
        </w:rPr>
        <w:tab/>
      </w:r>
      <w:r w:rsidRPr="00F07398">
        <w:rPr>
          <w:rFonts w:asciiTheme="minorHAnsi" w:hAnsiTheme="minorHAnsi" w:cstheme="minorHAnsi"/>
          <w:b/>
          <w:sz w:val="22"/>
          <w:szCs w:val="22"/>
          <w:u w:val="single"/>
        </w:rPr>
        <w:t>CRITERIA FOR SUMMARY REJECTION.</w:t>
      </w:r>
    </w:p>
    <w:p w:rsidR="0070581F" w:rsidRPr="00F07398" w:rsidRDefault="0070581F" w:rsidP="00C24464">
      <w:pPr>
        <w:ind w:left="720"/>
        <w:jc w:val="both"/>
        <w:rPr>
          <w:rFonts w:asciiTheme="minorHAnsi" w:hAnsiTheme="minorHAnsi" w:cstheme="minorHAnsi"/>
          <w:sz w:val="22"/>
          <w:szCs w:val="22"/>
        </w:rPr>
      </w:pPr>
      <w:r w:rsidRPr="00F07398">
        <w:rPr>
          <w:rFonts w:asciiTheme="minorHAnsi" w:hAnsiTheme="minorHAnsi" w:cstheme="minorHAnsi"/>
          <w:sz w:val="22"/>
          <w:szCs w:val="22"/>
        </w:rPr>
        <w:t>Bidder should ensure to submit their bids meeting following summary criteria failing which their bids are likely to be considered non responsive for detailed evaluation.</w:t>
      </w:r>
    </w:p>
    <w:p w:rsidR="0070581F" w:rsidRPr="00F07398" w:rsidRDefault="0070581F" w:rsidP="00C24464">
      <w:pPr>
        <w:ind w:left="720"/>
        <w:jc w:val="both"/>
        <w:rPr>
          <w:rFonts w:asciiTheme="minorHAnsi" w:hAnsiTheme="minorHAnsi" w:cstheme="minorHAnsi"/>
          <w:sz w:val="22"/>
          <w:szCs w:val="22"/>
        </w:rPr>
      </w:pPr>
    </w:p>
    <w:p w:rsidR="0070581F" w:rsidRPr="00F07398" w:rsidRDefault="00310A92" w:rsidP="00C24464">
      <w:pPr>
        <w:numPr>
          <w:ilvl w:val="1"/>
          <w:numId w:val="19"/>
        </w:numPr>
        <w:tabs>
          <w:tab w:val="clear" w:pos="1200"/>
          <w:tab w:val="num" w:pos="1440"/>
        </w:tabs>
        <w:jc w:val="both"/>
        <w:rPr>
          <w:rFonts w:asciiTheme="minorHAnsi" w:hAnsiTheme="minorHAnsi" w:cstheme="minorHAnsi"/>
          <w:sz w:val="22"/>
          <w:szCs w:val="22"/>
        </w:rPr>
      </w:pPr>
      <w:r>
        <w:rPr>
          <w:rFonts w:asciiTheme="minorHAnsi" w:hAnsiTheme="minorHAnsi" w:cstheme="minorHAnsi"/>
          <w:sz w:val="22"/>
          <w:szCs w:val="22"/>
        </w:rPr>
        <w:t xml:space="preserve">     </w:t>
      </w:r>
      <w:r w:rsidR="0070581F" w:rsidRPr="00F07398">
        <w:rPr>
          <w:rFonts w:asciiTheme="minorHAnsi" w:hAnsiTheme="minorHAnsi" w:cstheme="minorHAnsi"/>
          <w:sz w:val="22"/>
          <w:szCs w:val="22"/>
        </w:rPr>
        <w:t>The Bid must be prepared in the English Language.</w:t>
      </w:r>
    </w:p>
    <w:p w:rsidR="0070581F" w:rsidRPr="00F07398"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9F7890">
        <w:rPr>
          <w:rFonts w:asciiTheme="minorHAnsi" w:hAnsiTheme="minorHAnsi" w:cstheme="minorHAnsi"/>
          <w:sz w:val="22"/>
          <w:szCs w:val="22"/>
        </w:rPr>
        <w:t>The Bid must</w:t>
      </w:r>
      <w:r w:rsidR="00F71C76" w:rsidRPr="009F7890">
        <w:rPr>
          <w:rFonts w:asciiTheme="minorHAnsi" w:hAnsiTheme="minorHAnsi" w:cstheme="minorHAnsi"/>
          <w:sz w:val="22"/>
          <w:szCs w:val="22"/>
        </w:rPr>
        <w:t xml:space="preserve"> be unconditionally valid for </w:t>
      </w:r>
      <w:r w:rsidR="00A52CCA" w:rsidRPr="006C3730">
        <w:rPr>
          <w:rFonts w:asciiTheme="minorHAnsi" w:hAnsiTheme="minorHAnsi" w:cstheme="minorHAnsi"/>
          <w:b/>
          <w:sz w:val="22"/>
          <w:szCs w:val="22"/>
          <w:highlight w:val="yellow"/>
          <w:u w:val="single"/>
        </w:rPr>
        <w:t>12</w:t>
      </w:r>
      <w:r w:rsidRPr="006C3730">
        <w:rPr>
          <w:rFonts w:asciiTheme="minorHAnsi" w:hAnsiTheme="minorHAnsi" w:cstheme="minorHAnsi"/>
          <w:b/>
          <w:sz w:val="22"/>
          <w:szCs w:val="22"/>
          <w:highlight w:val="yellow"/>
          <w:u w:val="single"/>
        </w:rPr>
        <w:t>0 days</w:t>
      </w:r>
      <w:r w:rsidRPr="00F07398">
        <w:rPr>
          <w:rFonts w:asciiTheme="minorHAnsi" w:hAnsiTheme="minorHAnsi" w:cstheme="minorHAnsi"/>
          <w:sz w:val="22"/>
          <w:szCs w:val="22"/>
        </w:rPr>
        <w:t xml:space="preserve"> from the date of Bid Opening.</w:t>
      </w:r>
    </w:p>
    <w:p w:rsidR="0070581F" w:rsidRPr="00F07398"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The Technical bid must be accompanied with the duly signed and stamped “</w:t>
      </w:r>
      <w:r w:rsidRPr="006C3730">
        <w:rPr>
          <w:rFonts w:asciiTheme="minorHAnsi" w:hAnsiTheme="minorHAnsi" w:cstheme="minorHAnsi"/>
          <w:b/>
          <w:sz w:val="22"/>
          <w:szCs w:val="22"/>
          <w:highlight w:val="yellow"/>
        </w:rPr>
        <w:t>Bidding Form</w:t>
      </w:r>
      <w:r w:rsidR="000C51FB" w:rsidRPr="006C3730">
        <w:rPr>
          <w:rFonts w:asciiTheme="minorHAnsi" w:hAnsiTheme="minorHAnsi" w:cstheme="minorHAnsi"/>
          <w:b/>
          <w:sz w:val="22"/>
          <w:szCs w:val="22"/>
          <w:highlight w:val="yellow"/>
        </w:rPr>
        <w:t xml:space="preserve">” </w:t>
      </w:r>
      <w:r w:rsidRPr="006C3730">
        <w:rPr>
          <w:rFonts w:asciiTheme="minorHAnsi" w:hAnsiTheme="minorHAnsi" w:cstheme="minorHAnsi"/>
          <w:b/>
          <w:sz w:val="22"/>
          <w:szCs w:val="22"/>
          <w:highlight w:val="yellow"/>
        </w:rPr>
        <w:t>given at Annexure “D”</w:t>
      </w:r>
      <w:r w:rsidRPr="00F07398">
        <w:rPr>
          <w:rFonts w:asciiTheme="minorHAnsi" w:hAnsiTheme="minorHAnsi" w:cstheme="minorHAnsi"/>
          <w:sz w:val="22"/>
          <w:szCs w:val="22"/>
        </w:rPr>
        <w:t xml:space="preserve"> of the tender documents without </w:t>
      </w:r>
      <w:r w:rsidR="0097172B" w:rsidRPr="00F07398">
        <w:rPr>
          <w:rFonts w:asciiTheme="minorHAnsi" w:hAnsiTheme="minorHAnsi" w:cstheme="minorHAnsi"/>
          <w:sz w:val="22"/>
          <w:szCs w:val="22"/>
        </w:rPr>
        <w:t>any exception</w:t>
      </w:r>
      <w:r w:rsidRPr="00F07398">
        <w:rPr>
          <w:rFonts w:asciiTheme="minorHAnsi" w:hAnsiTheme="minorHAnsi" w:cstheme="minorHAnsi"/>
          <w:sz w:val="22"/>
          <w:szCs w:val="22"/>
        </w:rPr>
        <w:t>/ deviation.</w:t>
      </w:r>
    </w:p>
    <w:p w:rsidR="0070581F" w:rsidRPr="00F07398"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Bids should not be submitted in the form of Telex or Telegram.</w:t>
      </w:r>
    </w:p>
    <w:p w:rsidR="0070581F" w:rsidRPr="00F07398"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 xml:space="preserve">Bid must reach before </w:t>
      </w:r>
      <w:r w:rsidR="00FC24A2" w:rsidRPr="00F07398">
        <w:rPr>
          <w:rFonts w:asciiTheme="minorHAnsi" w:hAnsiTheme="minorHAnsi" w:cstheme="minorHAnsi"/>
          <w:sz w:val="22"/>
          <w:szCs w:val="22"/>
        </w:rPr>
        <w:t>as mentioned in the Tender Notice or as per clause-16.</w:t>
      </w:r>
    </w:p>
    <w:p w:rsidR="0070581F" w:rsidRPr="00F07398"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 xml:space="preserve">Technical Bid must be accompanied by a </w:t>
      </w:r>
      <w:r w:rsidRPr="00F07398">
        <w:rPr>
          <w:rFonts w:asciiTheme="minorHAnsi" w:hAnsiTheme="minorHAnsi" w:cstheme="minorHAnsi"/>
          <w:b/>
          <w:sz w:val="22"/>
          <w:szCs w:val="22"/>
        </w:rPr>
        <w:t xml:space="preserve">bid bond </w:t>
      </w:r>
      <w:r w:rsidRPr="00F07398">
        <w:rPr>
          <w:rFonts w:asciiTheme="minorHAnsi" w:hAnsiTheme="minorHAnsi" w:cstheme="minorHAnsi"/>
          <w:sz w:val="22"/>
          <w:szCs w:val="22"/>
        </w:rPr>
        <w:t xml:space="preserve">as specified in </w:t>
      </w:r>
      <w:r w:rsidRPr="006C3730">
        <w:rPr>
          <w:rFonts w:asciiTheme="minorHAnsi" w:hAnsiTheme="minorHAnsi" w:cstheme="minorHAnsi"/>
          <w:sz w:val="22"/>
          <w:szCs w:val="22"/>
          <w:highlight w:val="yellow"/>
        </w:rPr>
        <w:t>Clause – 1</w:t>
      </w:r>
      <w:r w:rsidR="00E97B1C" w:rsidRPr="006C3730">
        <w:rPr>
          <w:rFonts w:asciiTheme="minorHAnsi" w:hAnsiTheme="minorHAnsi" w:cstheme="minorHAnsi"/>
          <w:sz w:val="22"/>
          <w:szCs w:val="22"/>
          <w:highlight w:val="yellow"/>
        </w:rPr>
        <w:t>2</w:t>
      </w:r>
      <w:r w:rsidRPr="006C3730">
        <w:rPr>
          <w:rFonts w:asciiTheme="minorHAnsi" w:hAnsiTheme="minorHAnsi" w:cstheme="minorHAnsi"/>
          <w:sz w:val="22"/>
          <w:szCs w:val="22"/>
          <w:highlight w:val="yellow"/>
        </w:rPr>
        <w:t>.</w:t>
      </w:r>
    </w:p>
    <w:p w:rsidR="0070581F" w:rsidRPr="00F07398" w:rsidRDefault="0070581F" w:rsidP="00C24464">
      <w:pPr>
        <w:numPr>
          <w:ilvl w:val="1"/>
          <w:numId w:val="19"/>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 xml:space="preserve">Direct fax bid shall not be acceptable. </w:t>
      </w:r>
    </w:p>
    <w:p w:rsidR="00D11A6E" w:rsidRDefault="0070581F" w:rsidP="00D11A6E">
      <w:pPr>
        <w:numPr>
          <w:ilvl w:val="1"/>
          <w:numId w:val="19"/>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The bid proposal should essentially include C.Vs of the professionals expe</w:t>
      </w:r>
      <w:r w:rsidR="00A8519E">
        <w:rPr>
          <w:rFonts w:asciiTheme="minorHAnsi" w:hAnsiTheme="minorHAnsi" w:cstheme="minorHAnsi"/>
          <w:sz w:val="22"/>
          <w:szCs w:val="22"/>
        </w:rPr>
        <w:t>cted to be deployed for the job.</w:t>
      </w:r>
      <w:r w:rsidR="00D11A6E">
        <w:rPr>
          <w:rFonts w:asciiTheme="minorHAnsi" w:hAnsiTheme="minorHAnsi" w:cstheme="minorHAnsi"/>
          <w:sz w:val="22"/>
          <w:szCs w:val="22"/>
        </w:rPr>
        <w:t xml:space="preserve"> (if required)</w:t>
      </w:r>
    </w:p>
    <w:p w:rsidR="00D11A6E" w:rsidRDefault="00D11A6E" w:rsidP="00D11A6E">
      <w:pPr>
        <w:numPr>
          <w:ilvl w:val="1"/>
          <w:numId w:val="19"/>
        </w:numPr>
        <w:tabs>
          <w:tab w:val="clear" w:pos="1200"/>
          <w:tab w:val="num" w:pos="1440"/>
        </w:tabs>
        <w:ind w:left="1440" w:hanging="720"/>
        <w:jc w:val="both"/>
        <w:rPr>
          <w:rFonts w:asciiTheme="minorHAnsi" w:hAnsiTheme="minorHAnsi" w:cstheme="minorHAnsi"/>
          <w:sz w:val="22"/>
          <w:szCs w:val="22"/>
        </w:rPr>
      </w:pPr>
      <w:r w:rsidRPr="00D11A6E">
        <w:rPr>
          <w:rFonts w:asciiTheme="minorHAnsi" w:hAnsiTheme="minorHAnsi" w:cstheme="minorHAnsi"/>
          <w:sz w:val="22"/>
          <w:szCs w:val="22"/>
        </w:rPr>
        <w:t>The technical bid showing prices under single stage two envelop bidding procedure shall be rejected.</w:t>
      </w:r>
    </w:p>
    <w:p w:rsidR="00D11A6E" w:rsidRDefault="0070581F" w:rsidP="00D11A6E">
      <w:pPr>
        <w:numPr>
          <w:ilvl w:val="1"/>
          <w:numId w:val="19"/>
        </w:numPr>
        <w:tabs>
          <w:tab w:val="clear" w:pos="1200"/>
          <w:tab w:val="num" w:pos="1440"/>
        </w:tabs>
        <w:ind w:left="1440" w:hanging="720"/>
        <w:jc w:val="both"/>
        <w:rPr>
          <w:rFonts w:asciiTheme="minorHAnsi" w:hAnsiTheme="minorHAnsi" w:cstheme="minorHAnsi"/>
          <w:sz w:val="22"/>
          <w:szCs w:val="22"/>
        </w:rPr>
      </w:pPr>
      <w:r w:rsidRPr="00D11A6E">
        <w:rPr>
          <w:rFonts w:asciiTheme="minorHAnsi" w:hAnsiTheme="minorHAnsi" w:cstheme="minorHAnsi"/>
          <w:sz w:val="22"/>
          <w:szCs w:val="22"/>
        </w:rPr>
        <w:t>The Purchaser will evaluate and compare only the substantially responsive bids.</w:t>
      </w:r>
    </w:p>
    <w:p w:rsidR="0070581F" w:rsidRDefault="0070581F" w:rsidP="00D11A6E">
      <w:pPr>
        <w:numPr>
          <w:ilvl w:val="1"/>
          <w:numId w:val="19"/>
        </w:numPr>
        <w:tabs>
          <w:tab w:val="clear" w:pos="1200"/>
          <w:tab w:val="num" w:pos="1440"/>
        </w:tabs>
        <w:ind w:left="1440" w:hanging="720"/>
        <w:jc w:val="both"/>
        <w:rPr>
          <w:rFonts w:asciiTheme="minorHAnsi" w:hAnsiTheme="minorHAnsi" w:cstheme="minorHAnsi"/>
          <w:sz w:val="22"/>
          <w:szCs w:val="22"/>
        </w:rPr>
      </w:pPr>
      <w:r w:rsidRPr="00D11A6E">
        <w:rPr>
          <w:rFonts w:asciiTheme="minorHAnsi" w:hAnsiTheme="minorHAnsi" w:cstheme="minorHAnsi"/>
          <w:sz w:val="22"/>
          <w:szCs w:val="22"/>
        </w:rPr>
        <w:t>Bids determined to be substantially responsive will next be checked for any material error in computation.</w:t>
      </w:r>
    </w:p>
    <w:p w:rsidR="00D11A6E" w:rsidRDefault="00D11A6E" w:rsidP="00D11A6E">
      <w:pPr>
        <w:numPr>
          <w:ilvl w:val="1"/>
          <w:numId w:val="19"/>
        </w:numPr>
        <w:tabs>
          <w:tab w:val="clear" w:pos="1200"/>
          <w:tab w:val="num" w:pos="1440"/>
        </w:tabs>
        <w:ind w:left="1440" w:hanging="720"/>
        <w:jc w:val="both"/>
        <w:rPr>
          <w:rFonts w:asciiTheme="minorHAnsi" w:hAnsiTheme="minorHAnsi" w:cstheme="minorHAnsi"/>
          <w:sz w:val="22"/>
          <w:szCs w:val="22"/>
        </w:rPr>
      </w:pPr>
      <w:r w:rsidRPr="00D11A6E">
        <w:rPr>
          <w:rFonts w:asciiTheme="minorHAnsi" w:hAnsiTheme="minorHAnsi" w:cstheme="minorHAnsi"/>
          <w:sz w:val="22"/>
          <w:szCs w:val="22"/>
        </w:rPr>
        <w:t>Technical bid must be accompanied by Affidavit (Annexure-F) for not</w:t>
      </w:r>
      <w:r>
        <w:rPr>
          <w:rFonts w:asciiTheme="minorHAnsi" w:hAnsiTheme="minorHAnsi" w:cstheme="minorHAnsi"/>
          <w:sz w:val="22"/>
          <w:szCs w:val="22"/>
        </w:rPr>
        <w:t xml:space="preserve"> </w:t>
      </w:r>
      <w:r w:rsidRPr="00D11A6E">
        <w:rPr>
          <w:rFonts w:asciiTheme="minorHAnsi" w:hAnsiTheme="minorHAnsi" w:cstheme="minorHAnsi"/>
          <w:sz w:val="22"/>
          <w:szCs w:val="22"/>
        </w:rPr>
        <w:t>being Black Listing of the firm or its director (s).</w:t>
      </w:r>
    </w:p>
    <w:p w:rsidR="00D11A6E" w:rsidRDefault="00D11A6E" w:rsidP="00D11A6E">
      <w:pPr>
        <w:jc w:val="both"/>
        <w:rPr>
          <w:rFonts w:asciiTheme="minorHAnsi" w:hAnsiTheme="minorHAnsi" w:cstheme="minorHAnsi"/>
          <w:sz w:val="22"/>
          <w:szCs w:val="22"/>
        </w:rPr>
      </w:pPr>
    </w:p>
    <w:p w:rsidR="00D11A6E" w:rsidRPr="00D11A6E" w:rsidRDefault="00D11A6E" w:rsidP="00D11A6E">
      <w:pPr>
        <w:ind w:left="720"/>
        <w:jc w:val="both"/>
        <w:rPr>
          <w:rFonts w:asciiTheme="minorHAnsi" w:hAnsiTheme="minorHAnsi" w:cstheme="minorHAnsi"/>
          <w:sz w:val="22"/>
          <w:szCs w:val="22"/>
        </w:rPr>
      </w:pPr>
      <w:r w:rsidRPr="00D11A6E">
        <w:rPr>
          <w:rFonts w:asciiTheme="minorHAnsi" w:hAnsiTheme="minorHAnsi" w:cstheme="minorHAnsi"/>
          <w:sz w:val="22"/>
          <w:szCs w:val="22"/>
        </w:rPr>
        <w:t xml:space="preserve">Note: </w:t>
      </w:r>
      <w:r>
        <w:rPr>
          <w:rFonts w:asciiTheme="minorHAnsi" w:hAnsiTheme="minorHAnsi" w:cstheme="minorHAnsi"/>
          <w:sz w:val="22"/>
          <w:szCs w:val="22"/>
        </w:rPr>
        <w:t xml:space="preserve"> </w:t>
      </w:r>
      <w:r w:rsidRPr="00D11A6E">
        <w:rPr>
          <w:rFonts w:asciiTheme="minorHAnsi" w:hAnsiTheme="minorHAnsi" w:cstheme="minorHAnsi"/>
          <w:sz w:val="22"/>
          <w:szCs w:val="22"/>
        </w:rPr>
        <w:t>The procedure of Black Listing is available at OGDCL website at</w:t>
      </w:r>
      <w:r>
        <w:rPr>
          <w:rFonts w:asciiTheme="minorHAnsi" w:hAnsiTheme="minorHAnsi" w:cstheme="minorHAnsi"/>
          <w:sz w:val="22"/>
          <w:szCs w:val="22"/>
        </w:rPr>
        <w:t xml:space="preserve"> </w:t>
      </w:r>
      <w:r w:rsidRPr="00D11A6E">
        <w:rPr>
          <w:rFonts w:asciiTheme="minorHAnsi" w:hAnsiTheme="minorHAnsi" w:cstheme="minorHAnsi"/>
          <w:sz w:val="22"/>
          <w:szCs w:val="22"/>
        </w:rPr>
        <w:t>following link: http://ogdcl.com/uploads/tender/BlackListingProcedure.pdf</w:t>
      </w:r>
    </w:p>
    <w:p w:rsidR="004E29B5" w:rsidRPr="00F07398" w:rsidRDefault="004E29B5" w:rsidP="004E29B5">
      <w:pPr>
        <w:ind w:left="1440"/>
        <w:jc w:val="both"/>
        <w:rPr>
          <w:rFonts w:asciiTheme="minorHAnsi" w:hAnsiTheme="minorHAnsi" w:cstheme="minorHAnsi"/>
          <w:sz w:val="22"/>
          <w:szCs w:val="22"/>
        </w:rPr>
      </w:pPr>
    </w:p>
    <w:p w:rsidR="0070581F" w:rsidRDefault="0070581F" w:rsidP="00C24464">
      <w:pPr>
        <w:tabs>
          <w:tab w:val="left" w:pos="720"/>
        </w:tabs>
        <w:rPr>
          <w:rFonts w:asciiTheme="minorHAnsi" w:hAnsiTheme="minorHAnsi" w:cstheme="minorHAnsi"/>
          <w:b/>
          <w:bCs/>
          <w:sz w:val="22"/>
          <w:szCs w:val="22"/>
          <w:u w:val="single"/>
        </w:rPr>
      </w:pPr>
      <w:r w:rsidRPr="00F07398">
        <w:rPr>
          <w:rFonts w:asciiTheme="minorHAnsi" w:hAnsiTheme="minorHAnsi" w:cstheme="minorHAnsi"/>
          <w:b/>
          <w:sz w:val="22"/>
          <w:szCs w:val="22"/>
        </w:rPr>
        <w:t>23.</w:t>
      </w:r>
      <w:r w:rsidRPr="00F07398">
        <w:rPr>
          <w:rFonts w:asciiTheme="minorHAnsi" w:hAnsiTheme="minorHAnsi" w:cstheme="minorHAnsi"/>
          <w:sz w:val="22"/>
          <w:szCs w:val="22"/>
        </w:rPr>
        <w:tab/>
      </w:r>
      <w:r w:rsidRPr="00F07398">
        <w:rPr>
          <w:rFonts w:asciiTheme="minorHAnsi" w:hAnsiTheme="minorHAnsi" w:cstheme="minorHAnsi"/>
          <w:b/>
          <w:bCs/>
          <w:sz w:val="22"/>
          <w:szCs w:val="22"/>
          <w:u w:val="single"/>
        </w:rPr>
        <w:t>CLARIFICATION OF BIDS.</w:t>
      </w:r>
    </w:p>
    <w:p w:rsidR="000118B9" w:rsidRPr="00F07398" w:rsidRDefault="000118B9" w:rsidP="00C24464">
      <w:pPr>
        <w:tabs>
          <w:tab w:val="left" w:pos="720"/>
        </w:tabs>
        <w:rPr>
          <w:rFonts w:asciiTheme="minorHAnsi" w:hAnsiTheme="minorHAnsi" w:cstheme="minorHAnsi"/>
          <w:b/>
          <w:bCs/>
          <w:sz w:val="22"/>
          <w:szCs w:val="22"/>
          <w:u w:val="single"/>
        </w:rPr>
      </w:pPr>
    </w:p>
    <w:p w:rsidR="0070581F" w:rsidRPr="00F07398" w:rsidRDefault="0070581F" w:rsidP="00C24464">
      <w:pPr>
        <w:ind w:left="720"/>
        <w:jc w:val="both"/>
        <w:rPr>
          <w:rFonts w:asciiTheme="minorHAnsi" w:hAnsiTheme="minorHAnsi" w:cstheme="minorHAnsi"/>
          <w:sz w:val="22"/>
          <w:szCs w:val="22"/>
        </w:rPr>
      </w:pPr>
      <w:r w:rsidRPr="00F07398">
        <w:rPr>
          <w:rFonts w:asciiTheme="minorHAnsi" w:hAnsiTheme="minorHAnsi" w:cstheme="minorHAnsi"/>
          <w:sz w:val="22"/>
          <w:szCs w:val="22"/>
        </w:rPr>
        <w:t xml:space="preserve">To assist in the examination, evaluation and comparison of Bids OGDCL may at its discretion, ask the Bidder for clarification of </w:t>
      </w:r>
      <w:r w:rsidR="0097172B" w:rsidRPr="00F07398">
        <w:rPr>
          <w:rFonts w:asciiTheme="minorHAnsi" w:hAnsiTheme="minorHAnsi" w:cstheme="minorHAnsi"/>
          <w:sz w:val="22"/>
          <w:szCs w:val="22"/>
        </w:rPr>
        <w:t>his</w:t>
      </w:r>
      <w:r w:rsidRPr="00F07398">
        <w:rPr>
          <w:rFonts w:asciiTheme="minorHAnsi" w:hAnsiTheme="minorHAnsi" w:cstheme="minorHAnsi"/>
          <w:sz w:val="22"/>
          <w:szCs w:val="22"/>
        </w:rPr>
        <w:t xml:space="preserve"> Bid. All responses to request for clarification shall be in writing, and no change in the price or substance of the Bid shall be sought, offered or permitted.</w:t>
      </w:r>
    </w:p>
    <w:p w:rsidR="0070581F" w:rsidRDefault="0070581F" w:rsidP="00C24464">
      <w:pPr>
        <w:tabs>
          <w:tab w:val="left" w:pos="720"/>
        </w:tabs>
        <w:ind w:left="540" w:hanging="540"/>
        <w:jc w:val="both"/>
        <w:rPr>
          <w:rFonts w:asciiTheme="minorHAnsi" w:hAnsiTheme="minorHAnsi" w:cstheme="minorHAnsi"/>
          <w:b/>
          <w:sz w:val="22"/>
          <w:szCs w:val="22"/>
        </w:rPr>
      </w:pPr>
    </w:p>
    <w:p w:rsidR="00B53E64" w:rsidRDefault="00B53E64" w:rsidP="00C24464">
      <w:pPr>
        <w:tabs>
          <w:tab w:val="left" w:pos="720"/>
        </w:tabs>
        <w:ind w:left="540" w:hanging="540"/>
        <w:jc w:val="both"/>
        <w:rPr>
          <w:rFonts w:asciiTheme="minorHAnsi" w:hAnsiTheme="minorHAnsi" w:cstheme="minorHAnsi"/>
          <w:b/>
          <w:sz w:val="22"/>
          <w:szCs w:val="22"/>
        </w:rPr>
      </w:pPr>
    </w:p>
    <w:p w:rsidR="00B53E64" w:rsidRPr="00F07398" w:rsidRDefault="00B53E64" w:rsidP="00C24464">
      <w:pPr>
        <w:tabs>
          <w:tab w:val="left" w:pos="720"/>
        </w:tabs>
        <w:ind w:left="540" w:hanging="540"/>
        <w:jc w:val="both"/>
        <w:rPr>
          <w:rFonts w:asciiTheme="minorHAnsi" w:hAnsiTheme="minorHAnsi" w:cstheme="minorHAnsi"/>
          <w:b/>
          <w:sz w:val="22"/>
          <w:szCs w:val="22"/>
        </w:rPr>
      </w:pPr>
    </w:p>
    <w:p w:rsidR="0070581F" w:rsidRDefault="0070581F" w:rsidP="00C24464">
      <w:pPr>
        <w:tabs>
          <w:tab w:val="left" w:pos="720"/>
        </w:tabs>
        <w:ind w:left="540" w:hanging="540"/>
        <w:jc w:val="both"/>
        <w:rPr>
          <w:rFonts w:asciiTheme="minorHAnsi" w:hAnsiTheme="minorHAnsi" w:cstheme="minorHAnsi"/>
          <w:b/>
          <w:sz w:val="22"/>
          <w:szCs w:val="22"/>
          <w:u w:val="single"/>
        </w:rPr>
      </w:pPr>
      <w:r w:rsidRPr="00F07398">
        <w:rPr>
          <w:rFonts w:asciiTheme="minorHAnsi" w:hAnsiTheme="minorHAnsi" w:cstheme="minorHAnsi"/>
          <w:b/>
          <w:sz w:val="22"/>
          <w:szCs w:val="22"/>
        </w:rPr>
        <w:t>24.</w:t>
      </w:r>
      <w:r w:rsidRPr="00F07398">
        <w:rPr>
          <w:rFonts w:asciiTheme="minorHAnsi" w:hAnsiTheme="minorHAnsi" w:cstheme="minorHAnsi"/>
          <w:sz w:val="22"/>
          <w:szCs w:val="22"/>
        </w:rPr>
        <w:tab/>
      </w:r>
      <w:r w:rsidRPr="00F07398">
        <w:rPr>
          <w:rFonts w:asciiTheme="minorHAnsi" w:hAnsiTheme="minorHAnsi" w:cstheme="minorHAnsi"/>
          <w:b/>
          <w:sz w:val="22"/>
          <w:szCs w:val="22"/>
          <w:u w:val="single"/>
        </w:rPr>
        <w:t>ELIGIBILITY AND QUALIFICATION REQUIREMENTS</w:t>
      </w:r>
    </w:p>
    <w:p w:rsidR="004E29B5" w:rsidRPr="00F07398" w:rsidRDefault="004E29B5" w:rsidP="00C24464">
      <w:pPr>
        <w:tabs>
          <w:tab w:val="left" w:pos="720"/>
        </w:tabs>
        <w:ind w:left="540" w:hanging="540"/>
        <w:jc w:val="both"/>
        <w:rPr>
          <w:rFonts w:asciiTheme="minorHAnsi" w:hAnsiTheme="minorHAnsi" w:cstheme="minorHAnsi"/>
          <w:sz w:val="22"/>
          <w:szCs w:val="22"/>
        </w:rPr>
      </w:pPr>
    </w:p>
    <w:p w:rsidR="0070581F" w:rsidRDefault="0070581F" w:rsidP="00C24464">
      <w:pPr>
        <w:numPr>
          <w:ilvl w:val="1"/>
          <w:numId w:val="20"/>
        </w:numPr>
        <w:tabs>
          <w:tab w:val="clear" w:pos="1200"/>
          <w:tab w:val="left" w:pos="108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 xml:space="preserve">To be eligible for award of contract, bidders shall have to provide satisfactory evidence to OGDCL of their eligibility, capability and adequacy to carry out the contract effectively up to the end. All bids submitted shall include updates of the information on technical capability and firm’s history that includes experience, list of similar projects carried out as per requirement of the Scope of work / TOR. </w:t>
      </w:r>
    </w:p>
    <w:p w:rsidR="000118B9" w:rsidRPr="00F07398" w:rsidRDefault="000118B9" w:rsidP="000118B9">
      <w:pPr>
        <w:tabs>
          <w:tab w:val="left" w:pos="1080"/>
        </w:tabs>
        <w:ind w:left="1440"/>
        <w:jc w:val="both"/>
        <w:rPr>
          <w:rFonts w:asciiTheme="minorHAnsi" w:hAnsiTheme="minorHAnsi" w:cstheme="minorHAnsi"/>
          <w:sz w:val="22"/>
          <w:szCs w:val="22"/>
        </w:rPr>
      </w:pPr>
    </w:p>
    <w:p w:rsidR="0070581F" w:rsidRDefault="0070581F" w:rsidP="00C24464">
      <w:pPr>
        <w:numPr>
          <w:ilvl w:val="1"/>
          <w:numId w:val="20"/>
        </w:numPr>
        <w:tabs>
          <w:tab w:val="clear" w:pos="1200"/>
          <w:tab w:val="left" w:pos="1080"/>
          <w:tab w:val="left"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Proof of requirements mentioned in Para 2</w:t>
      </w:r>
      <w:r w:rsidR="00E97B1C" w:rsidRPr="00F07398">
        <w:rPr>
          <w:rFonts w:asciiTheme="minorHAnsi" w:hAnsiTheme="minorHAnsi" w:cstheme="minorHAnsi"/>
          <w:sz w:val="22"/>
          <w:szCs w:val="22"/>
        </w:rPr>
        <w:t>4</w:t>
      </w:r>
      <w:r w:rsidRPr="00F07398">
        <w:rPr>
          <w:rFonts w:asciiTheme="minorHAnsi" w:hAnsiTheme="minorHAnsi" w:cstheme="minorHAnsi"/>
          <w:sz w:val="22"/>
          <w:szCs w:val="22"/>
        </w:rPr>
        <w:t xml:space="preserve">.1 must be submitted by the bidder along with the bid. </w:t>
      </w:r>
    </w:p>
    <w:p w:rsidR="000118B9" w:rsidRDefault="000118B9" w:rsidP="000118B9">
      <w:pPr>
        <w:tabs>
          <w:tab w:val="left" w:pos="1080"/>
          <w:tab w:val="left" w:pos="1440"/>
        </w:tabs>
        <w:ind w:left="1440"/>
        <w:jc w:val="both"/>
        <w:rPr>
          <w:rFonts w:asciiTheme="minorHAnsi" w:hAnsiTheme="minorHAnsi" w:cstheme="minorHAnsi"/>
          <w:sz w:val="22"/>
          <w:szCs w:val="22"/>
        </w:rPr>
      </w:pPr>
    </w:p>
    <w:p w:rsidR="000118B9" w:rsidRPr="00F07398" w:rsidRDefault="000118B9" w:rsidP="000118B9">
      <w:pPr>
        <w:tabs>
          <w:tab w:val="left" w:pos="1080"/>
          <w:tab w:val="left" w:pos="1440"/>
        </w:tabs>
        <w:ind w:left="1440"/>
        <w:jc w:val="both"/>
        <w:rPr>
          <w:rFonts w:asciiTheme="minorHAnsi" w:hAnsiTheme="minorHAnsi" w:cstheme="minorHAnsi"/>
          <w:sz w:val="22"/>
          <w:szCs w:val="22"/>
        </w:rPr>
      </w:pPr>
    </w:p>
    <w:p w:rsidR="0070581F" w:rsidRDefault="0070581F" w:rsidP="00C24464">
      <w:pPr>
        <w:numPr>
          <w:ilvl w:val="1"/>
          <w:numId w:val="20"/>
        </w:numPr>
        <w:tabs>
          <w:tab w:val="clear" w:pos="1200"/>
          <w:tab w:val="left" w:pos="1080"/>
          <w:tab w:val="left"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Bids submitted by a joint venture of two or more firms as partners shall comply with the following requirements</w:t>
      </w:r>
      <w:r w:rsidR="002D3F09" w:rsidRPr="00F07398">
        <w:rPr>
          <w:rFonts w:asciiTheme="minorHAnsi" w:hAnsiTheme="minorHAnsi" w:cstheme="minorHAnsi"/>
          <w:sz w:val="22"/>
          <w:szCs w:val="22"/>
        </w:rPr>
        <w:t>:</w:t>
      </w:r>
    </w:p>
    <w:p w:rsidR="000118B9" w:rsidRPr="00F07398" w:rsidRDefault="000118B9" w:rsidP="000118B9">
      <w:pPr>
        <w:tabs>
          <w:tab w:val="left" w:pos="1080"/>
          <w:tab w:val="left" w:pos="1440"/>
        </w:tabs>
        <w:ind w:left="1440"/>
        <w:jc w:val="both"/>
        <w:rPr>
          <w:rFonts w:asciiTheme="minorHAnsi" w:hAnsiTheme="minorHAnsi" w:cstheme="minorHAnsi"/>
          <w:sz w:val="22"/>
          <w:szCs w:val="22"/>
        </w:rPr>
      </w:pPr>
    </w:p>
    <w:p w:rsidR="0070581F" w:rsidRPr="00F07398"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F07398">
        <w:rPr>
          <w:rFonts w:asciiTheme="minorHAnsi" w:hAnsiTheme="minorHAnsi" w:cstheme="minorHAnsi"/>
        </w:rPr>
        <w:t>The bids, and in case of a successful bid, a Form of Agreement shall be signed so as to be leg</w:t>
      </w:r>
      <w:r w:rsidR="002D3F09" w:rsidRPr="00F07398">
        <w:rPr>
          <w:rFonts w:asciiTheme="minorHAnsi" w:hAnsiTheme="minorHAnsi" w:cstheme="minorHAnsi"/>
        </w:rPr>
        <w:t>al</w:t>
      </w:r>
      <w:r w:rsidRPr="00F07398">
        <w:rPr>
          <w:rFonts w:asciiTheme="minorHAnsi" w:hAnsiTheme="minorHAnsi" w:cstheme="minorHAnsi"/>
        </w:rPr>
        <w:t xml:space="preserve"> binding on all partners.</w:t>
      </w:r>
    </w:p>
    <w:p w:rsidR="0070581F" w:rsidRPr="00F07398"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F07398">
        <w:rPr>
          <w:rFonts w:asciiTheme="minorHAnsi" w:hAnsiTheme="minorHAnsi" w:cstheme="minorHAnsi"/>
        </w:rPr>
        <w:t>One of the partners shall be nominated, as being in charge and it’s authorization shall be evidenced by submitting a power of attorney signed by legally authorized signatories of all the partners.</w:t>
      </w:r>
    </w:p>
    <w:p w:rsidR="0070581F" w:rsidRPr="00F07398"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F07398">
        <w:rPr>
          <w:rFonts w:asciiTheme="minorHAnsi" w:hAnsiTheme="minorHAnsi" w:cstheme="minorHAnsi"/>
        </w:rPr>
        <w:t>The partner in charge shall be authorized to incur liabilities and receive instruction</w:t>
      </w:r>
      <w:r w:rsidR="002D3F09" w:rsidRPr="00F07398">
        <w:rPr>
          <w:rFonts w:asciiTheme="minorHAnsi" w:hAnsiTheme="minorHAnsi" w:cstheme="minorHAnsi"/>
        </w:rPr>
        <w:t>s</w:t>
      </w:r>
      <w:r w:rsidRPr="00F07398">
        <w:rPr>
          <w:rFonts w:asciiTheme="minorHAnsi" w:hAnsiTheme="minorHAnsi" w:cstheme="minorHAnsi"/>
        </w:rPr>
        <w:t xml:space="preserve"> for and on behalf of any and all partners of the joint venture and the entire execution of the contract including payment shall be done exclusively with the partner in charge.</w:t>
      </w:r>
    </w:p>
    <w:p w:rsidR="0070581F" w:rsidRPr="00A8519E" w:rsidRDefault="0070581F" w:rsidP="00C24464">
      <w:pPr>
        <w:pStyle w:val="ListParagraph"/>
        <w:numPr>
          <w:ilvl w:val="2"/>
          <w:numId w:val="20"/>
        </w:numPr>
        <w:tabs>
          <w:tab w:val="left" w:pos="1080"/>
          <w:tab w:val="left" w:pos="1440"/>
        </w:tabs>
        <w:spacing w:line="240" w:lineRule="auto"/>
        <w:jc w:val="both"/>
        <w:rPr>
          <w:rFonts w:asciiTheme="minorHAnsi" w:hAnsiTheme="minorHAnsi" w:cstheme="minorHAnsi"/>
        </w:rPr>
      </w:pPr>
      <w:r w:rsidRPr="00A8519E">
        <w:rPr>
          <w:rFonts w:asciiTheme="minorHAnsi" w:hAnsiTheme="minorHAnsi" w:cstheme="minorHAnsi"/>
        </w:rPr>
        <w:t xml:space="preserve">All partners of the joint venture shall be jointly and severally responsible for the execution and completion of the contract in accordance with the contract terms and conditions. A relevant statement to this shall be included in the authorization mentioned under </w:t>
      </w:r>
      <w:r w:rsidR="002D3F09" w:rsidRPr="00A8519E">
        <w:rPr>
          <w:rFonts w:asciiTheme="minorHAnsi" w:hAnsiTheme="minorHAnsi" w:cstheme="minorHAnsi"/>
        </w:rPr>
        <w:t>clause-</w:t>
      </w:r>
      <w:r w:rsidR="00E97B1C" w:rsidRPr="00A8519E">
        <w:rPr>
          <w:rFonts w:asciiTheme="minorHAnsi" w:hAnsiTheme="minorHAnsi" w:cstheme="minorHAnsi"/>
        </w:rPr>
        <w:t>24.3.2</w:t>
      </w:r>
      <w:r w:rsidRPr="00A8519E">
        <w:rPr>
          <w:rFonts w:asciiTheme="minorHAnsi" w:hAnsiTheme="minorHAnsi" w:cstheme="minorHAnsi"/>
        </w:rPr>
        <w:t xml:space="preserve"> as well as in form of bid and the form of Agreement (in case of successful bid). A copy of the agreement entered into the joint venture partners shall be submitted with the bid.</w:t>
      </w:r>
    </w:p>
    <w:p w:rsidR="0070581F" w:rsidRDefault="0070581F" w:rsidP="00C24464">
      <w:pPr>
        <w:tabs>
          <w:tab w:val="left" w:pos="720"/>
        </w:tabs>
        <w:rPr>
          <w:rFonts w:asciiTheme="minorHAnsi" w:hAnsiTheme="minorHAnsi" w:cstheme="minorHAnsi"/>
          <w:b/>
          <w:bCs/>
          <w:sz w:val="22"/>
          <w:szCs w:val="22"/>
          <w:u w:val="single"/>
        </w:rPr>
      </w:pPr>
      <w:r w:rsidRPr="00F07398">
        <w:rPr>
          <w:rFonts w:asciiTheme="minorHAnsi" w:hAnsiTheme="minorHAnsi" w:cstheme="minorHAnsi"/>
          <w:b/>
          <w:sz w:val="22"/>
          <w:szCs w:val="22"/>
        </w:rPr>
        <w:t>25.</w:t>
      </w:r>
      <w:r w:rsidRPr="00F07398">
        <w:rPr>
          <w:rFonts w:asciiTheme="minorHAnsi" w:hAnsiTheme="minorHAnsi" w:cstheme="minorHAnsi"/>
          <w:sz w:val="22"/>
          <w:szCs w:val="22"/>
        </w:rPr>
        <w:tab/>
      </w:r>
      <w:r w:rsidRPr="00F07398">
        <w:rPr>
          <w:rFonts w:asciiTheme="minorHAnsi" w:hAnsiTheme="minorHAnsi" w:cstheme="minorHAnsi"/>
          <w:b/>
          <w:bCs/>
          <w:sz w:val="22"/>
          <w:szCs w:val="22"/>
          <w:u w:val="single"/>
        </w:rPr>
        <w:t>COMPANY’S RIGHT TO ACCEPT OR REJECT ANY OR ALL BIDS.</w:t>
      </w:r>
    </w:p>
    <w:p w:rsidR="00443335" w:rsidRPr="00F07398" w:rsidRDefault="00443335" w:rsidP="00C24464">
      <w:pPr>
        <w:tabs>
          <w:tab w:val="left" w:pos="720"/>
        </w:tabs>
        <w:rPr>
          <w:rFonts w:asciiTheme="minorHAnsi" w:hAnsiTheme="minorHAnsi" w:cstheme="minorHAnsi"/>
          <w:b/>
          <w:bCs/>
          <w:sz w:val="22"/>
          <w:szCs w:val="22"/>
          <w:u w:val="single"/>
        </w:rPr>
      </w:pPr>
    </w:p>
    <w:p w:rsidR="0070581F" w:rsidRDefault="000E372C" w:rsidP="00C24464">
      <w:pPr>
        <w:pStyle w:val="BodyTextIndent2"/>
        <w:rPr>
          <w:rFonts w:asciiTheme="minorHAnsi" w:hAnsiTheme="minorHAnsi" w:cstheme="minorHAnsi"/>
          <w:sz w:val="22"/>
          <w:szCs w:val="22"/>
        </w:rPr>
      </w:pPr>
      <w:r w:rsidRPr="00F07398">
        <w:rPr>
          <w:rFonts w:asciiTheme="minorHAnsi" w:hAnsiTheme="minorHAnsi" w:cstheme="minorHAnsi"/>
          <w:sz w:val="22"/>
          <w:szCs w:val="22"/>
        </w:rPr>
        <w:tab/>
      </w:r>
      <w:r w:rsidR="0070581F" w:rsidRPr="00F07398">
        <w:rPr>
          <w:rFonts w:asciiTheme="minorHAnsi" w:hAnsiTheme="minorHAnsi" w:cstheme="minorHAnsi"/>
          <w:sz w:val="22"/>
          <w:szCs w:val="22"/>
        </w:rPr>
        <w:t xml:space="preserve">OGDCL reserves the right to accept or reject any bid and to annul the bidding process and reject all bids at any time prior to award of contract, without thereby incurring any liability to the effected bidder or bidders or any obligation to </w:t>
      </w:r>
      <w:r w:rsidR="00A67CA8" w:rsidRPr="00F07398">
        <w:rPr>
          <w:rFonts w:asciiTheme="minorHAnsi" w:hAnsiTheme="minorHAnsi" w:cstheme="minorHAnsi"/>
          <w:sz w:val="22"/>
          <w:szCs w:val="22"/>
        </w:rPr>
        <w:t>justify</w:t>
      </w:r>
      <w:r w:rsidR="0070581F" w:rsidRPr="00F07398">
        <w:rPr>
          <w:rFonts w:asciiTheme="minorHAnsi" w:hAnsiTheme="minorHAnsi" w:cstheme="minorHAnsi"/>
          <w:sz w:val="22"/>
          <w:szCs w:val="22"/>
        </w:rPr>
        <w:t xml:space="preserve"> the affected bidder or bidders of the grounds for OGDCL’s action.</w:t>
      </w:r>
    </w:p>
    <w:p w:rsidR="0038105A" w:rsidRPr="00F07398" w:rsidRDefault="0038105A" w:rsidP="00C24464">
      <w:pPr>
        <w:pStyle w:val="BodyTextIndent2"/>
        <w:rPr>
          <w:rFonts w:asciiTheme="minorHAnsi" w:hAnsiTheme="minorHAnsi" w:cstheme="minorHAnsi"/>
          <w:sz w:val="22"/>
          <w:szCs w:val="22"/>
        </w:rPr>
      </w:pPr>
    </w:p>
    <w:p w:rsidR="0070581F" w:rsidRPr="00F07398" w:rsidRDefault="0070581F" w:rsidP="00C24464">
      <w:pPr>
        <w:pStyle w:val="BodyTextIndent2"/>
        <w:rPr>
          <w:rFonts w:asciiTheme="minorHAnsi" w:hAnsiTheme="minorHAnsi" w:cstheme="minorHAnsi"/>
          <w:sz w:val="22"/>
          <w:szCs w:val="22"/>
        </w:rPr>
      </w:pPr>
    </w:p>
    <w:p w:rsidR="0070581F" w:rsidRDefault="0070581F" w:rsidP="00C24464">
      <w:pPr>
        <w:tabs>
          <w:tab w:val="left" w:pos="720"/>
        </w:tabs>
        <w:rPr>
          <w:rFonts w:asciiTheme="minorHAnsi" w:hAnsiTheme="minorHAnsi" w:cstheme="minorHAnsi"/>
          <w:b/>
          <w:bCs/>
          <w:sz w:val="22"/>
          <w:szCs w:val="22"/>
          <w:u w:val="single"/>
        </w:rPr>
      </w:pPr>
      <w:r w:rsidRPr="00F07398">
        <w:rPr>
          <w:rFonts w:asciiTheme="minorHAnsi" w:hAnsiTheme="minorHAnsi" w:cstheme="minorHAnsi"/>
          <w:b/>
          <w:sz w:val="22"/>
          <w:szCs w:val="22"/>
        </w:rPr>
        <w:t>26.</w:t>
      </w:r>
      <w:r w:rsidRPr="00F07398">
        <w:rPr>
          <w:rFonts w:asciiTheme="minorHAnsi" w:hAnsiTheme="minorHAnsi" w:cstheme="minorHAnsi"/>
          <w:sz w:val="22"/>
          <w:szCs w:val="22"/>
        </w:rPr>
        <w:tab/>
      </w:r>
      <w:r w:rsidRPr="00F07398">
        <w:rPr>
          <w:rFonts w:asciiTheme="minorHAnsi" w:hAnsiTheme="minorHAnsi" w:cstheme="minorHAnsi"/>
          <w:b/>
          <w:bCs/>
          <w:sz w:val="22"/>
          <w:szCs w:val="22"/>
          <w:u w:val="single"/>
        </w:rPr>
        <w:t>GENERAL TERMS AND CONDITIONS.</w:t>
      </w:r>
    </w:p>
    <w:p w:rsidR="00443335" w:rsidRPr="00F07398" w:rsidRDefault="00443335" w:rsidP="00C24464">
      <w:pPr>
        <w:tabs>
          <w:tab w:val="left" w:pos="720"/>
        </w:tabs>
        <w:rPr>
          <w:rFonts w:asciiTheme="minorHAnsi" w:hAnsiTheme="minorHAnsi" w:cstheme="minorHAnsi"/>
          <w:b/>
          <w:bCs/>
          <w:sz w:val="22"/>
          <w:szCs w:val="22"/>
          <w:u w:val="single"/>
        </w:rPr>
      </w:pPr>
    </w:p>
    <w:p w:rsidR="0070581F"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After opening the bids, OGDCL will determine whether each bid is substantially responsive to the requirements of the Bidding Documents.</w:t>
      </w:r>
    </w:p>
    <w:p w:rsidR="00B53E64" w:rsidRPr="00F07398" w:rsidRDefault="00B53E64" w:rsidP="00B53E64">
      <w:pPr>
        <w:ind w:left="1440"/>
        <w:jc w:val="both"/>
        <w:rPr>
          <w:rFonts w:asciiTheme="minorHAnsi" w:hAnsiTheme="minorHAnsi" w:cstheme="minorHAnsi"/>
          <w:sz w:val="22"/>
          <w:szCs w:val="22"/>
        </w:rPr>
      </w:pPr>
    </w:p>
    <w:p w:rsidR="0070581F"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OGDCL will examine the bids to determine whether they are complete, whether any computational errors have been made, whether required experience certificates/ evidence, sureties have been furnished, whether the documents have been properly signed, and whether the bids are generally in order.</w:t>
      </w:r>
    </w:p>
    <w:p w:rsidR="00B53E64" w:rsidRPr="00F07398" w:rsidRDefault="00B53E64" w:rsidP="00B53E64">
      <w:pPr>
        <w:ind w:left="1440"/>
        <w:jc w:val="both"/>
        <w:rPr>
          <w:rFonts w:asciiTheme="minorHAnsi" w:hAnsiTheme="minorHAnsi" w:cstheme="minorHAnsi"/>
          <w:sz w:val="22"/>
          <w:szCs w:val="22"/>
        </w:rPr>
      </w:pPr>
    </w:p>
    <w:p w:rsidR="0070581F"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u w:val="single"/>
        </w:rPr>
      </w:pPr>
      <w:r w:rsidRPr="00F07398">
        <w:rPr>
          <w:rFonts w:asciiTheme="minorHAnsi" w:hAnsiTheme="minorHAnsi" w:cstheme="minorHAnsi"/>
          <w:sz w:val="22"/>
          <w:szCs w:val="22"/>
        </w:rPr>
        <w:t>Arithmetical errors will be rectified on the following basis. If there is a discrepancy between the unit price and the total price that is obtained by multiplying the unit price and quantity</w:t>
      </w:r>
      <w:r w:rsidRPr="00443335">
        <w:rPr>
          <w:rFonts w:asciiTheme="minorHAnsi" w:hAnsiTheme="minorHAnsi" w:cstheme="minorHAnsi"/>
          <w:sz w:val="22"/>
          <w:szCs w:val="22"/>
        </w:rPr>
        <w:t xml:space="preserve">, </w:t>
      </w:r>
      <w:r w:rsidRPr="00443335">
        <w:rPr>
          <w:rFonts w:asciiTheme="minorHAnsi" w:hAnsiTheme="minorHAnsi" w:cstheme="minorHAnsi"/>
          <w:sz w:val="22"/>
          <w:szCs w:val="22"/>
          <w:u w:val="single"/>
        </w:rPr>
        <w:t xml:space="preserve">the unit price shall prevail and the total </w:t>
      </w:r>
      <w:r w:rsidRPr="00443335">
        <w:rPr>
          <w:rFonts w:asciiTheme="minorHAnsi" w:hAnsiTheme="minorHAnsi" w:cstheme="minorHAnsi"/>
          <w:sz w:val="22"/>
          <w:szCs w:val="22"/>
          <w:u w:val="single"/>
        </w:rPr>
        <w:lastRenderedPageBreak/>
        <w:t>price shall be corrected</w:t>
      </w:r>
      <w:r w:rsidRPr="00F07398">
        <w:rPr>
          <w:rFonts w:asciiTheme="minorHAnsi" w:hAnsiTheme="minorHAnsi" w:cstheme="minorHAnsi"/>
          <w:sz w:val="22"/>
          <w:szCs w:val="22"/>
        </w:rPr>
        <w:t xml:space="preserve">. If there is a discrepancy between words and figure, </w:t>
      </w:r>
      <w:r w:rsidRPr="00443335">
        <w:rPr>
          <w:rFonts w:asciiTheme="minorHAnsi" w:hAnsiTheme="minorHAnsi" w:cstheme="minorHAnsi"/>
          <w:sz w:val="22"/>
          <w:szCs w:val="22"/>
          <w:u w:val="single"/>
        </w:rPr>
        <w:t>the amount in words shall prevail.</w:t>
      </w:r>
    </w:p>
    <w:p w:rsidR="00B53E64" w:rsidRDefault="00B53E64" w:rsidP="00B53E64">
      <w:pPr>
        <w:jc w:val="both"/>
        <w:rPr>
          <w:rFonts w:asciiTheme="minorHAnsi" w:hAnsiTheme="minorHAnsi" w:cstheme="minorHAnsi"/>
          <w:sz w:val="22"/>
          <w:szCs w:val="22"/>
          <w:u w:val="single"/>
        </w:rPr>
      </w:pPr>
    </w:p>
    <w:p w:rsidR="00B53E64" w:rsidRPr="00443335" w:rsidRDefault="00B53E64" w:rsidP="00B53E64">
      <w:pPr>
        <w:jc w:val="both"/>
        <w:rPr>
          <w:rFonts w:asciiTheme="minorHAnsi" w:hAnsiTheme="minorHAnsi" w:cstheme="minorHAnsi"/>
          <w:sz w:val="22"/>
          <w:szCs w:val="22"/>
          <w:u w:val="single"/>
        </w:rPr>
      </w:pPr>
    </w:p>
    <w:p w:rsidR="0070581F" w:rsidRPr="00F07398"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A substantially responsive bid is one, which conforms to all the terms and conditions of the Bidding Documents without deviation. A deviation is one which being inconsistent with the Bidding Documents, affects in any substantial way the scope, instruction to Bidders, quality or prescribed completion schedule or which limits in any substantial way, OGDCL’s right or the bidders’ obligation under the Contract.</w:t>
      </w:r>
    </w:p>
    <w:p w:rsidR="0070581F" w:rsidRPr="00F07398"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A bid determined to be non-responsive will be rejected by OGDCL and shall not subsequently be made responsive by the Bidder by correction of the non-conformity.</w:t>
      </w:r>
    </w:p>
    <w:p w:rsidR="0070581F" w:rsidRPr="00F07398"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OGDCL may waive any minor deviation non-conformity or irregularity in a bid, which does not constitute a deviation, provided that the waiver does not prejudice or affect the relative standing order of any Bidder.</w:t>
      </w:r>
    </w:p>
    <w:p w:rsidR="0070581F" w:rsidRPr="00F07398"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To assist in determining a bid’s responsiveness the Bidder may be asked for clarification of his bid. The Bidder is not permitted, however, to change bid price or substance of his bid.</w:t>
      </w:r>
    </w:p>
    <w:p w:rsidR="0070581F" w:rsidRPr="00F07398"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The evaluation of the bids will take into account, in addition to the bid price, the following factors:</w:t>
      </w:r>
    </w:p>
    <w:p w:rsidR="0070581F" w:rsidRPr="00F07398" w:rsidRDefault="0070581F" w:rsidP="00C24464">
      <w:pPr>
        <w:numPr>
          <w:ilvl w:val="0"/>
          <w:numId w:val="27"/>
        </w:numPr>
        <w:tabs>
          <w:tab w:val="clear" w:pos="720"/>
          <w:tab w:val="num" w:pos="1440"/>
          <w:tab w:val="num" w:pos="2520"/>
          <w:tab w:val="num" w:pos="2700"/>
          <w:tab w:val="num" w:pos="2760"/>
          <w:tab w:val="num" w:pos="2880"/>
          <w:tab w:val="num" w:pos="11160"/>
        </w:tabs>
        <w:ind w:left="1440" w:right="36" w:firstLine="720"/>
        <w:jc w:val="both"/>
        <w:rPr>
          <w:rFonts w:asciiTheme="minorHAnsi" w:hAnsiTheme="minorHAnsi" w:cstheme="minorHAnsi"/>
          <w:sz w:val="22"/>
          <w:szCs w:val="22"/>
        </w:rPr>
      </w:pPr>
      <w:r w:rsidRPr="00F07398">
        <w:rPr>
          <w:rFonts w:asciiTheme="minorHAnsi" w:hAnsiTheme="minorHAnsi" w:cstheme="minorHAnsi"/>
          <w:sz w:val="22"/>
          <w:szCs w:val="22"/>
        </w:rPr>
        <w:t>Reliability and efficiency of the offered Service.</w:t>
      </w:r>
    </w:p>
    <w:p w:rsidR="0070581F" w:rsidRPr="00F07398" w:rsidRDefault="0070581F" w:rsidP="00C24464">
      <w:pPr>
        <w:numPr>
          <w:ilvl w:val="0"/>
          <w:numId w:val="27"/>
        </w:numPr>
        <w:tabs>
          <w:tab w:val="clear" w:pos="720"/>
          <w:tab w:val="num" w:pos="1440"/>
          <w:tab w:val="num" w:pos="2520"/>
          <w:tab w:val="num" w:pos="2700"/>
          <w:tab w:val="num" w:pos="2760"/>
          <w:tab w:val="num" w:pos="2880"/>
          <w:tab w:val="num" w:pos="11160"/>
        </w:tabs>
        <w:ind w:left="1440" w:right="36" w:firstLine="720"/>
        <w:jc w:val="both"/>
        <w:rPr>
          <w:rFonts w:asciiTheme="minorHAnsi" w:hAnsiTheme="minorHAnsi" w:cstheme="minorHAnsi"/>
          <w:sz w:val="22"/>
          <w:szCs w:val="22"/>
        </w:rPr>
      </w:pPr>
      <w:r w:rsidRPr="00F07398">
        <w:rPr>
          <w:rFonts w:asciiTheme="minorHAnsi" w:hAnsiTheme="minorHAnsi" w:cstheme="minorHAnsi"/>
          <w:sz w:val="22"/>
          <w:szCs w:val="22"/>
        </w:rPr>
        <w:t>Financial standing of the supplier.</w:t>
      </w:r>
    </w:p>
    <w:p w:rsidR="0070581F" w:rsidRPr="00F07398"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The award of the Contract/Service Order shall be made to the Bidder whose bid has been determined to be the lowest evaluated bid</w:t>
      </w:r>
      <w:r w:rsidR="00EA5FD1" w:rsidRPr="00F07398">
        <w:rPr>
          <w:rFonts w:asciiTheme="minorHAnsi" w:hAnsiTheme="minorHAnsi" w:cstheme="minorHAnsi"/>
          <w:sz w:val="22"/>
          <w:szCs w:val="22"/>
        </w:rPr>
        <w:t xml:space="preserve"> as per bid evaluation criteria and weightage given to technical and financial proposal</w:t>
      </w:r>
      <w:r w:rsidRPr="00F07398">
        <w:rPr>
          <w:rFonts w:asciiTheme="minorHAnsi" w:hAnsiTheme="minorHAnsi" w:cstheme="minorHAnsi"/>
          <w:sz w:val="22"/>
          <w:szCs w:val="22"/>
        </w:rPr>
        <w:t>, after considering all factors and who meets the requisites of Schedule of Requirement (Scope of Work/Bid Format).</w:t>
      </w:r>
    </w:p>
    <w:p w:rsidR="0070581F" w:rsidRPr="00F07398"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The purchaser shall notify by fax/letter, the successful bidder of its intent to enter into a contract. The contract shall be executed only after all necessary management/Governmental approvals have been obtained.</w:t>
      </w:r>
    </w:p>
    <w:p w:rsidR="0070581F" w:rsidRPr="00F07398" w:rsidRDefault="0070581F" w:rsidP="00C24464">
      <w:pPr>
        <w:numPr>
          <w:ilvl w:val="1"/>
          <w:numId w:val="21"/>
        </w:numPr>
        <w:tabs>
          <w:tab w:val="clear" w:pos="1200"/>
          <w:tab w:val="num" w:pos="1440"/>
        </w:tabs>
        <w:ind w:left="1440" w:hanging="720"/>
        <w:jc w:val="both"/>
        <w:rPr>
          <w:rFonts w:asciiTheme="minorHAnsi" w:hAnsiTheme="minorHAnsi" w:cstheme="minorHAnsi"/>
          <w:sz w:val="22"/>
          <w:szCs w:val="22"/>
        </w:rPr>
      </w:pPr>
      <w:r w:rsidRPr="00F07398">
        <w:rPr>
          <w:rFonts w:asciiTheme="minorHAnsi" w:hAnsiTheme="minorHAnsi" w:cstheme="minorHAnsi"/>
          <w:sz w:val="22"/>
          <w:szCs w:val="22"/>
        </w:rPr>
        <w:t xml:space="preserve">The bidders may lodge a written compliant for redressal of their grievances and disputes to </w:t>
      </w:r>
      <w:r w:rsidR="00076495" w:rsidRPr="00F07398">
        <w:rPr>
          <w:rFonts w:asciiTheme="minorHAnsi" w:hAnsiTheme="minorHAnsi" w:cstheme="minorHAnsi"/>
          <w:sz w:val="22"/>
          <w:szCs w:val="22"/>
        </w:rPr>
        <w:t xml:space="preserve">Committee for Redressal of Grievances &amp; Settlement Dispute </w:t>
      </w:r>
      <w:r w:rsidRPr="00F07398">
        <w:rPr>
          <w:rFonts w:asciiTheme="minorHAnsi" w:hAnsiTheme="minorHAnsi" w:cstheme="minorHAnsi"/>
          <w:sz w:val="22"/>
          <w:szCs w:val="22"/>
        </w:rPr>
        <w:t>within fifteen (15) days of the placement of the Technical Evaluation Report on the web.</w:t>
      </w:r>
    </w:p>
    <w:p w:rsidR="0070581F" w:rsidRPr="00F07398" w:rsidRDefault="0070581F" w:rsidP="00C24464">
      <w:pPr>
        <w:tabs>
          <w:tab w:val="left" w:pos="720"/>
        </w:tabs>
        <w:ind w:left="720" w:hanging="720"/>
        <w:jc w:val="both"/>
        <w:rPr>
          <w:rFonts w:asciiTheme="minorHAnsi" w:hAnsiTheme="minorHAnsi" w:cstheme="minorHAnsi"/>
          <w:bCs/>
          <w:sz w:val="22"/>
          <w:szCs w:val="22"/>
        </w:rPr>
      </w:pPr>
    </w:p>
    <w:p w:rsidR="0070581F" w:rsidRDefault="0070581F" w:rsidP="00C24464">
      <w:pPr>
        <w:tabs>
          <w:tab w:val="left" w:pos="720"/>
        </w:tabs>
        <w:ind w:left="720" w:hanging="720"/>
        <w:jc w:val="both"/>
        <w:rPr>
          <w:rFonts w:asciiTheme="minorHAnsi" w:hAnsiTheme="minorHAnsi" w:cstheme="minorHAnsi"/>
          <w:b/>
          <w:sz w:val="22"/>
          <w:szCs w:val="22"/>
          <w:u w:val="single"/>
        </w:rPr>
      </w:pPr>
      <w:r w:rsidRPr="00F07398">
        <w:rPr>
          <w:rFonts w:asciiTheme="minorHAnsi" w:hAnsiTheme="minorHAnsi" w:cstheme="minorHAnsi"/>
          <w:b/>
          <w:bCs/>
          <w:sz w:val="22"/>
          <w:szCs w:val="22"/>
        </w:rPr>
        <w:t>27.</w:t>
      </w:r>
      <w:r w:rsidRPr="00F07398">
        <w:rPr>
          <w:rFonts w:asciiTheme="minorHAnsi" w:hAnsiTheme="minorHAnsi" w:cstheme="minorHAnsi"/>
          <w:bCs/>
          <w:sz w:val="22"/>
          <w:szCs w:val="22"/>
        </w:rPr>
        <w:tab/>
      </w:r>
      <w:r w:rsidRPr="00F07398">
        <w:rPr>
          <w:rFonts w:asciiTheme="minorHAnsi" w:hAnsiTheme="minorHAnsi" w:cstheme="minorHAnsi"/>
          <w:b/>
          <w:sz w:val="22"/>
          <w:szCs w:val="22"/>
          <w:u w:val="single"/>
        </w:rPr>
        <w:t xml:space="preserve">PERFORMANCE BOND / BANK GUARANTEE </w:t>
      </w:r>
    </w:p>
    <w:p w:rsidR="004E29B5" w:rsidRPr="00F07398" w:rsidRDefault="004E29B5" w:rsidP="00C24464">
      <w:pPr>
        <w:tabs>
          <w:tab w:val="left" w:pos="720"/>
        </w:tabs>
        <w:ind w:left="720" w:hanging="720"/>
        <w:jc w:val="both"/>
        <w:rPr>
          <w:rFonts w:asciiTheme="minorHAnsi" w:hAnsiTheme="minorHAnsi" w:cstheme="minorHAnsi"/>
          <w:b/>
          <w:sz w:val="22"/>
          <w:szCs w:val="22"/>
          <w:u w:val="single"/>
        </w:rPr>
      </w:pPr>
    </w:p>
    <w:p w:rsidR="00FB2F83" w:rsidRPr="00F07398" w:rsidRDefault="0070581F" w:rsidP="00FB2F83">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F07398">
        <w:rPr>
          <w:rFonts w:asciiTheme="minorHAnsi" w:hAnsiTheme="minorHAnsi" w:cstheme="minorHAnsi"/>
          <w:sz w:val="22"/>
          <w:szCs w:val="22"/>
        </w:rPr>
        <w:t xml:space="preserve">Within fifteen (15) days of receipt of the notification of contract award, the successful bidder shall furnish to OGDCL, the Bank Guarantee / Performance Bond for an amount equivalent to </w:t>
      </w:r>
      <w:r w:rsidRPr="00244240">
        <w:rPr>
          <w:rFonts w:asciiTheme="minorHAnsi" w:hAnsiTheme="minorHAnsi" w:cstheme="minorHAnsi"/>
          <w:b/>
          <w:sz w:val="22"/>
          <w:szCs w:val="22"/>
          <w:u w:val="single"/>
        </w:rPr>
        <w:t>10%</w:t>
      </w:r>
      <w:r w:rsidRPr="00F07398">
        <w:rPr>
          <w:rFonts w:asciiTheme="minorHAnsi" w:hAnsiTheme="minorHAnsi" w:cstheme="minorHAnsi"/>
          <w:sz w:val="22"/>
          <w:szCs w:val="22"/>
        </w:rPr>
        <w:t xml:space="preserve"> of contract value as per specimen at “Annexure-“</w:t>
      </w:r>
      <w:r w:rsidRPr="00F07398">
        <w:rPr>
          <w:rFonts w:asciiTheme="minorHAnsi" w:hAnsiTheme="minorHAnsi" w:cstheme="minorHAnsi"/>
          <w:b/>
          <w:sz w:val="22"/>
          <w:szCs w:val="22"/>
        </w:rPr>
        <w:t>C</w:t>
      </w:r>
      <w:r w:rsidRPr="00F07398">
        <w:rPr>
          <w:rFonts w:asciiTheme="minorHAnsi" w:hAnsiTheme="minorHAnsi" w:cstheme="minorHAnsi"/>
          <w:sz w:val="22"/>
          <w:szCs w:val="22"/>
        </w:rPr>
        <w:t xml:space="preserve">”. </w:t>
      </w:r>
    </w:p>
    <w:p w:rsidR="00FB2F83" w:rsidRPr="00F07398" w:rsidRDefault="00FB2F83" w:rsidP="00FB2F83">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F07398">
        <w:rPr>
          <w:rFonts w:asciiTheme="minorHAnsi" w:hAnsiTheme="minorHAnsi" w:cstheme="minorHAnsi"/>
          <w:sz w:val="22"/>
          <w:szCs w:val="22"/>
        </w:rPr>
        <w:t>The bank guarantee / performance bond shall remain valid and in full force and effect during validity of the contract.</w:t>
      </w:r>
    </w:p>
    <w:p w:rsidR="0070581F" w:rsidRPr="00F07398"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F07398">
        <w:rPr>
          <w:rFonts w:asciiTheme="minorHAnsi" w:hAnsiTheme="minorHAnsi" w:cstheme="minorHAnsi"/>
          <w:sz w:val="22"/>
          <w:szCs w:val="22"/>
        </w:rPr>
        <w:t>The validity of Bank Guarantee / Performance Bond shall be extended by the contractor if the completion of contract is delayed, whether in whole or in part.</w:t>
      </w:r>
    </w:p>
    <w:p w:rsidR="0070581F" w:rsidRPr="00F07398"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F07398">
        <w:rPr>
          <w:rFonts w:asciiTheme="minorHAnsi" w:hAnsiTheme="minorHAnsi" w:cstheme="minorHAnsi"/>
          <w:sz w:val="22"/>
          <w:szCs w:val="22"/>
        </w:rPr>
        <w:t xml:space="preserve">The cost incurred for establishing the Bank Guarantee / Performance Bond or any extension thereof shall be to the account of the contractor. </w:t>
      </w:r>
    </w:p>
    <w:p w:rsidR="0070581F" w:rsidRPr="00F07398"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F07398">
        <w:rPr>
          <w:rFonts w:asciiTheme="minorHAnsi" w:hAnsiTheme="minorHAnsi" w:cstheme="minorHAnsi"/>
          <w:sz w:val="22"/>
          <w:szCs w:val="22"/>
        </w:rPr>
        <w:t>The Bank Guarantee / Performance Bond will be discharged after completion of the contract.</w:t>
      </w:r>
    </w:p>
    <w:p w:rsidR="0070581F" w:rsidRPr="00F07398"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F07398">
        <w:rPr>
          <w:rFonts w:asciiTheme="minorHAnsi" w:hAnsiTheme="minorHAnsi" w:cstheme="minorHAnsi"/>
          <w:sz w:val="22"/>
          <w:szCs w:val="22"/>
        </w:rPr>
        <w:t>The Bank Guarantee must be as per format attached at Annexure-”</w:t>
      </w:r>
      <w:r w:rsidRPr="00F07398">
        <w:rPr>
          <w:rFonts w:asciiTheme="minorHAnsi" w:hAnsiTheme="minorHAnsi" w:cstheme="minorHAnsi"/>
          <w:b/>
          <w:sz w:val="22"/>
          <w:szCs w:val="22"/>
        </w:rPr>
        <w:t>C</w:t>
      </w:r>
      <w:r w:rsidRPr="00F07398">
        <w:rPr>
          <w:rFonts w:asciiTheme="minorHAnsi" w:hAnsiTheme="minorHAnsi" w:cstheme="minorHAnsi"/>
          <w:sz w:val="22"/>
          <w:szCs w:val="22"/>
        </w:rPr>
        <w:t>” and must be either from a Pakistan scheduled bank or from a branch of foreign bank operating in Pakistan acceptable to OGDCL.</w:t>
      </w:r>
    </w:p>
    <w:p w:rsidR="0070581F" w:rsidRDefault="0070581F" w:rsidP="00C24464">
      <w:pPr>
        <w:pStyle w:val="BodyTextIndent2"/>
        <w:numPr>
          <w:ilvl w:val="1"/>
          <w:numId w:val="22"/>
        </w:numPr>
        <w:tabs>
          <w:tab w:val="clear" w:pos="1200"/>
          <w:tab w:val="num" w:pos="1440"/>
          <w:tab w:val="left" w:pos="1980"/>
        </w:tabs>
        <w:overflowPunct/>
        <w:autoSpaceDE/>
        <w:adjustRightInd/>
        <w:ind w:left="1440" w:hanging="720"/>
        <w:rPr>
          <w:rFonts w:asciiTheme="minorHAnsi" w:hAnsiTheme="minorHAnsi" w:cstheme="minorHAnsi"/>
          <w:sz w:val="22"/>
          <w:szCs w:val="22"/>
        </w:rPr>
      </w:pPr>
      <w:r w:rsidRPr="00F07398">
        <w:rPr>
          <w:rFonts w:asciiTheme="minorHAnsi" w:hAnsiTheme="minorHAnsi" w:cstheme="minorHAnsi"/>
          <w:sz w:val="22"/>
          <w:szCs w:val="22"/>
        </w:rPr>
        <w:t>The proceeds of the Performance Bond shall be payable to the company (OGDCL) as compensation for any loss resulting from the contractor’s failure to complete its performance obligations under the contract.</w:t>
      </w:r>
    </w:p>
    <w:p w:rsidR="008B53AB" w:rsidRPr="00F07398" w:rsidRDefault="008B53AB" w:rsidP="008B53AB">
      <w:pPr>
        <w:pStyle w:val="BodyTextIndent2"/>
        <w:tabs>
          <w:tab w:val="left" w:pos="1980"/>
        </w:tabs>
        <w:overflowPunct/>
        <w:autoSpaceDE/>
        <w:adjustRightInd/>
        <w:ind w:left="1440" w:firstLine="0"/>
        <w:rPr>
          <w:rFonts w:asciiTheme="minorHAnsi" w:hAnsiTheme="minorHAnsi" w:cstheme="minorHAnsi"/>
          <w:sz w:val="22"/>
          <w:szCs w:val="22"/>
        </w:rPr>
      </w:pPr>
    </w:p>
    <w:p w:rsidR="00A30ADE" w:rsidRPr="00F07398" w:rsidRDefault="00A30ADE" w:rsidP="00C24464">
      <w:pPr>
        <w:jc w:val="both"/>
        <w:rPr>
          <w:rFonts w:asciiTheme="minorHAnsi" w:hAnsiTheme="minorHAnsi" w:cstheme="minorHAnsi"/>
          <w:sz w:val="22"/>
          <w:szCs w:val="22"/>
        </w:rPr>
      </w:pPr>
    </w:p>
    <w:p w:rsidR="0070581F" w:rsidRDefault="0070581F" w:rsidP="00C24464">
      <w:pPr>
        <w:jc w:val="both"/>
        <w:rPr>
          <w:rFonts w:asciiTheme="minorHAnsi" w:hAnsiTheme="minorHAnsi" w:cstheme="minorHAnsi"/>
          <w:sz w:val="22"/>
          <w:szCs w:val="22"/>
        </w:rPr>
      </w:pPr>
      <w:r w:rsidRPr="00F07398">
        <w:rPr>
          <w:rFonts w:asciiTheme="minorHAnsi" w:hAnsiTheme="minorHAnsi" w:cstheme="minorHAnsi"/>
          <w:b/>
          <w:sz w:val="22"/>
          <w:szCs w:val="22"/>
        </w:rPr>
        <w:t>28.</w:t>
      </w:r>
      <w:r w:rsidRPr="00F07398">
        <w:rPr>
          <w:rFonts w:asciiTheme="minorHAnsi" w:hAnsiTheme="minorHAnsi" w:cstheme="minorHAnsi"/>
          <w:sz w:val="22"/>
          <w:szCs w:val="22"/>
        </w:rPr>
        <w:tab/>
      </w:r>
      <w:r w:rsidRPr="00F07398">
        <w:rPr>
          <w:rFonts w:asciiTheme="minorHAnsi" w:hAnsiTheme="minorHAnsi" w:cstheme="minorHAnsi"/>
          <w:b/>
          <w:bCs/>
          <w:sz w:val="22"/>
          <w:szCs w:val="22"/>
          <w:u w:val="single"/>
        </w:rPr>
        <w:t>EMPLOYMENT OF PAKISTANI NATIONALS</w:t>
      </w:r>
      <w:r w:rsidRPr="00F07398">
        <w:rPr>
          <w:rFonts w:asciiTheme="minorHAnsi" w:hAnsiTheme="minorHAnsi" w:cstheme="minorHAnsi"/>
          <w:sz w:val="22"/>
          <w:szCs w:val="22"/>
          <w:u w:val="single"/>
        </w:rPr>
        <w:t>:</w:t>
      </w:r>
    </w:p>
    <w:p w:rsidR="00E8207A" w:rsidRPr="00F07398" w:rsidRDefault="00E8207A" w:rsidP="00C24464">
      <w:pPr>
        <w:jc w:val="both"/>
        <w:rPr>
          <w:rFonts w:asciiTheme="minorHAnsi" w:hAnsiTheme="minorHAnsi" w:cstheme="minorHAnsi"/>
          <w:sz w:val="22"/>
          <w:szCs w:val="22"/>
        </w:rPr>
      </w:pPr>
    </w:p>
    <w:p w:rsidR="0070581F" w:rsidRPr="00F07398" w:rsidRDefault="0070581F" w:rsidP="00C24464">
      <w:pPr>
        <w:ind w:left="1440" w:hanging="720"/>
        <w:jc w:val="both"/>
        <w:rPr>
          <w:rFonts w:asciiTheme="minorHAnsi" w:hAnsiTheme="minorHAnsi" w:cstheme="minorHAnsi"/>
          <w:sz w:val="22"/>
          <w:szCs w:val="22"/>
        </w:rPr>
      </w:pPr>
      <w:r w:rsidRPr="00F07398">
        <w:rPr>
          <w:rFonts w:asciiTheme="minorHAnsi" w:hAnsiTheme="minorHAnsi" w:cstheme="minorHAnsi"/>
          <w:sz w:val="22"/>
          <w:szCs w:val="22"/>
        </w:rPr>
        <w:t>28.1</w:t>
      </w:r>
      <w:r w:rsidRPr="00F07398">
        <w:rPr>
          <w:rFonts w:asciiTheme="minorHAnsi" w:hAnsiTheme="minorHAnsi" w:cstheme="minorHAnsi"/>
          <w:sz w:val="22"/>
          <w:szCs w:val="22"/>
        </w:rPr>
        <w:tab/>
        <w:t>The Contractor will be required to employ Pakistani Qualified &amp; experienced nationals in its operation if available. In order to employ the expatriate professionals if needed, the contractor will ensure that all out efforts</w:t>
      </w:r>
      <w:r w:rsidR="00E92DEB">
        <w:rPr>
          <w:rFonts w:asciiTheme="minorHAnsi" w:hAnsiTheme="minorHAnsi" w:cstheme="minorHAnsi"/>
          <w:sz w:val="22"/>
          <w:szCs w:val="22"/>
        </w:rPr>
        <w:t xml:space="preserve"> have been exhausted to employ </w:t>
      </w:r>
      <w:r w:rsidRPr="00F07398">
        <w:rPr>
          <w:rFonts w:asciiTheme="minorHAnsi" w:hAnsiTheme="minorHAnsi" w:cstheme="minorHAnsi"/>
          <w:sz w:val="22"/>
          <w:szCs w:val="22"/>
        </w:rPr>
        <w:t>Pakistani qualified nationals. Unskilled workers if needed for the operation will be hired from the area where the operation is being performed.</w:t>
      </w:r>
    </w:p>
    <w:p w:rsidR="0070581F" w:rsidRPr="00F07398" w:rsidRDefault="009A4BF8" w:rsidP="00C24464">
      <w:pPr>
        <w:ind w:left="1440" w:hanging="720"/>
        <w:jc w:val="both"/>
        <w:rPr>
          <w:rFonts w:asciiTheme="minorHAnsi" w:hAnsiTheme="minorHAnsi" w:cstheme="minorHAnsi"/>
          <w:sz w:val="22"/>
          <w:szCs w:val="22"/>
        </w:rPr>
      </w:pPr>
      <w:r w:rsidRPr="00F07398">
        <w:rPr>
          <w:rFonts w:asciiTheme="minorHAnsi" w:hAnsiTheme="minorHAnsi" w:cstheme="minorHAnsi"/>
          <w:sz w:val="22"/>
          <w:szCs w:val="22"/>
        </w:rPr>
        <w:t>28.2.</w:t>
      </w:r>
      <w:r w:rsidRPr="00F07398">
        <w:rPr>
          <w:rFonts w:asciiTheme="minorHAnsi" w:hAnsiTheme="minorHAnsi" w:cstheme="minorHAnsi"/>
          <w:sz w:val="22"/>
          <w:szCs w:val="22"/>
        </w:rPr>
        <w:tab/>
      </w:r>
      <w:r w:rsidR="0070581F" w:rsidRPr="00F07398">
        <w:rPr>
          <w:rFonts w:asciiTheme="minorHAnsi" w:hAnsiTheme="minorHAnsi" w:cstheme="minorHAnsi"/>
          <w:sz w:val="22"/>
          <w:szCs w:val="22"/>
        </w:rPr>
        <w:t>In case of non availability of qualified / experienced Pakistani nationals for the contractual services, the contractor will reasonably make efforts to train Pakistani nationals in such a manner to replace gradually the expatriate professionals.</w:t>
      </w:r>
    </w:p>
    <w:p w:rsidR="0070581F" w:rsidRPr="00F07398" w:rsidRDefault="0070581F" w:rsidP="00C24464">
      <w:pPr>
        <w:jc w:val="both"/>
        <w:rPr>
          <w:rFonts w:asciiTheme="minorHAnsi" w:hAnsiTheme="minorHAnsi" w:cstheme="minorHAnsi"/>
          <w:sz w:val="22"/>
          <w:szCs w:val="22"/>
        </w:rPr>
      </w:pPr>
    </w:p>
    <w:p w:rsidR="00244240" w:rsidRDefault="00244240" w:rsidP="003C20C8">
      <w:pPr>
        <w:tabs>
          <w:tab w:val="left" w:pos="540"/>
        </w:tabs>
        <w:ind w:left="720" w:hanging="720"/>
        <w:jc w:val="both"/>
        <w:rPr>
          <w:rFonts w:asciiTheme="minorHAnsi" w:hAnsiTheme="minorHAnsi" w:cstheme="minorHAnsi"/>
          <w:b/>
          <w:bCs/>
          <w:sz w:val="22"/>
          <w:szCs w:val="22"/>
        </w:rPr>
      </w:pPr>
    </w:p>
    <w:p w:rsidR="00244240" w:rsidRDefault="00244240" w:rsidP="003C20C8">
      <w:pPr>
        <w:tabs>
          <w:tab w:val="left" w:pos="540"/>
        </w:tabs>
        <w:ind w:left="720" w:hanging="720"/>
        <w:jc w:val="both"/>
        <w:rPr>
          <w:rFonts w:asciiTheme="minorHAnsi" w:hAnsiTheme="minorHAnsi" w:cstheme="minorHAnsi"/>
          <w:b/>
          <w:bCs/>
          <w:sz w:val="22"/>
          <w:szCs w:val="22"/>
        </w:rPr>
      </w:pPr>
    </w:p>
    <w:p w:rsidR="0070581F" w:rsidRPr="00F07398" w:rsidRDefault="0070581F" w:rsidP="003C20C8">
      <w:pPr>
        <w:tabs>
          <w:tab w:val="left" w:pos="540"/>
        </w:tabs>
        <w:ind w:left="720" w:hanging="720"/>
        <w:jc w:val="both"/>
        <w:rPr>
          <w:rFonts w:asciiTheme="minorHAnsi" w:hAnsiTheme="minorHAnsi" w:cstheme="minorHAnsi"/>
          <w:sz w:val="22"/>
          <w:szCs w:val="22"/>
        </w:rPr>
      </w:pPr>
      <w:r w:rsidRPr="00F07398">
        <w:rPr>
          <w:rFonts w:asciiTheme="minorHAnsi" w:hAnsiTheme="minorHAnsi" w:cstheme="minorHAnsi"/>
          <w:b/>
          <w:bCs/>
          <w:sz w:val="22"/>
          <w:szCs w:val="22"/>
        </w:rPr>
        <w:t>29.</w:t>
      </w:r>
      <w:r w:rsidR="003C20C8">
        <w:rPr>
          <w:rFonts w:asciiTheme="minorHAnsi" w:hAnsiTheme="minorHAnsi" w:cstheme="minorHAnsi"/>
          <w:b/>
          <w:bCs/>
          <w:sz w:val="22"/>
          <w:szCs w:val="22"/>
        </w:rPr>
        <w:tab/>
      </w:r>
      <w:r w:rsidRPr="00F07398">
        <w:rPr>
          <w:rFonts w:asciiTheme="minorHAnsi" w:hAnsiTheme="minorHAnsi" w:cstheme="minorHAnsi"/>
          <w:b/>
          <w:bCs/>
          <w:sz w:val="22"/>
          <w:szCs w:val="22"/>
          <w:u w:val="single"/>
        </w:rPr>
        <w:t>SIGNING OF CONTRACT</w:t>
      </w:r>
    </w:p>
    <w:p w:rsidR="0070581F" w:rsidRPr="00F07398" w:rsidRDefault="0070581F" w:rsidP="00C24464">
      <w:pPr>
        <w:ind w:left="720" w:hanging="540"/>
        <w:jc w:val="both"/>
        <w:rPr>
          <w:rFonts w:asciiTheme="minorHAnsi" w:hAnsiTheme="minorHAnsi" w:cstheme="minorHAnsi"/>
          <w:sz w:val="22"/>
          <w:szCs w:val="22"/>
        </w:rPr>
      </w:pPr>
      <w:r w:rsidRPr="00F07398">
        <w:rPr>
          <w:rFonts w:asciiTheme="minorHAnsi" w:hAnsiTheme="minorHAnsi" w:cstheme="minorHAnsi"/>
          <w:sz w:val="22"/>
          <w:szCs w:val="22"/>
        </w:rPr>
        <w:t xml:space="preserve">        Within 15 days after notification to the successful bidder regar</w:t>
      </w:r>
      <w:r w:rsidR="00E92DEB">
        <w:rPr>
          <w:rFonts w:asciiTheme="minorHAnsi" w:hAnsiTheme="minorHAnsi" w:cstheme="minorHAnsi"/>
          <w:sz w:val="22"/>
          <w:szCs w:val="22"/>
        </w:rPr>
        <w:t xml:space="preserve">ding acceptance of his bid, the </w:t>
      </w:r>
      <w:r w:rsidRPr="00F07398">
        <w:rPr>
          <w:rFonts w:asciiTheme="minorHAnsi" w:hAnsiTheme="minorHAnsi" w:cstheme="minorHAnsi"/>
          <w:sz w:val="22"/>
          <w:szCs w:val="22"/>
        </w:rPr>
        <w:t>contract incorporating all agreements between the parties will be signed.</w:t>
      </w:r>
    </w:p>
    <w:p w:rsidR="0070581F" w:rsidRPr="00F07398" w:rsidRDefault="0070581F" w:rsidP="00C24464">
      <w:pPr>
        <w:ind w:left="720" w:hanging="540"/>
        <w:jc w:val="both"/>
        <w:rPr>
          <w:rFonts w:asciiTheme="minorHAnsi" w:hAnsiTheme="minorHAnsi" w:cstheme="minorHAnsi"/>
          <w:sz w:val="22"/>
          <w:szCs w:val="22"/>
        </w:rPr>
      </w:pPr>
    </w:p>
    <w:p w:rsidR="0070581F" w:rsidRPr="00F07398" w:rsidRDefault="0070581F" w:rsidP="00C24464">
      <w:pPr>
        <w:tabs>
          <w:tab w:val="left" w:pos="540"/>
          <w:tab w:val="left" w:pos="720"/>
        </w:tabs>
        <w:rPr>
          <w:rFonts w:asciiTheme="minorHAnsi" w:hAnsiTheme="minorHAnsi" w:cstheme="minorHAnsi"/>
          <w:b/>
          <w:sz w:val="22"/>
          <w:szCs w:val="22"/>
          <w:u w:val="single"/>
        </w:rPr>
      </w:pPr>
      <w:r w:rsidRPr="00F07398">
        <w:rPr>
          <w:rFonts w:asciiTheme="minorHAnsi" w:hAnsiTheme="minorHAnsi" w:cstheme="minorHAnsi"/>
          <w:b/>
          <w:bCs/>
          <w:sz w:val="22"/>
          <w:szCs w:val="22"/>
        </w:rPr>
        <w:t>30.</w:t>
      </w:r>
      <w:r w:rsidRPr="00F07398">
        <w:rPr>
          <w:rFonts w:asciiTheme="minorHAnsi" w:hAnsiTheme="minorHAnsi" w:cstheme="minorHAnsi"/>
          <w:bCs/>
          <w:sz w:val="22"/>
          <w:szCs w:val="22"/>
        </w:rPr>
        <w:tab/>
      </w:r>
      <w:r w:rsidRPr="00F07398">
        <w:rPr>
          <w:rFonts w:asciiTheme="minorHAnsi" w:hAnsiTheme="minorHAnsi" w:cstheme="minorHAnsi"/>
          <w:b/>
          <w:sz w:val="22"/>
          <w:szCs w:val="22"/>
          <w:u w:val="single"/>
        </w:rPr>
        <w:t>SOURCE OF FUNDS.</w:t>
      </w:r>
    </w:p>
    <w:p w:rsidR="002A1FDC" w:rsidRPr="005F3144" w:rsidRDefault="0070581F" w:rsidP="005F3144">
      <w:pPr>
        <w:pStyle w:val="Title"/>
        <w:jc w:val="left"/>
        <w:rPr>
          <w:rFonts w:asciiTheme="minorHAnsi" w:hAnsiTheme="minorHAnsi" w:cstheme="minorHAnsi"/>
          <w:b w:val="0"/>
          <w:i w:val="0"/>
          <w:iCs w:val="0"/>
          <w:sz w:val="22"/>
          <w:szCs w:val="22"/>
          <w:u w:val="none"/>
        </w:rPr>
      </w:pPr>
      <w:r w:rsidRPr="00F07398">
        <w:rPr>
          <w:rFonts w:asciiTheme="minorHAnsi" w:hAnsiTheme="minorHAnsi" w:cstheme="minorHAnsi"/>
          <w:b w:val="0"/>
          <w:i w:val="0"/>
          <w:iCs w:val="0"/>
          <w:sz w:val="22"/>
          <w:szCs w:val="22"/>
          <w:u w:val="none"/>
        </w:rPr>
        <w:t xml:space="preserve">          The Project will be financed out of funds of the Company (OGDCL).</w:t>
      </w:r>
      <w:bookmarkStart w:id="1" w:name="Eligible_bidder"/>
      <w:bookmarkStart w:id="2" w:name="GENERAL4"/>
      <w:bookmarkEnd w:id="1"/>
      <w:bookmarkEnd w:id="2"/>
    </w:p>
    <w:sectPr w:rsidR="002A1FDC" w:rsidRPr="005F3144" w:rsidSect="00F246A8">
      <w:footerReference w:type="default" r:id="rId13"/>
      <w:pgSz w:w="11907" w:h="16839" w:code="9"/>
      <w:pgMar w:top="720" w:right="1728" w:bottom="720" w:left="1440" w:header="144"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DA1" w:rsidRDefault="00E86DA1">
      <w:r>
        <w:separator/>
      </w:r>
    </w:p>
  </w:endnote>
  <w:endnote w:type="continuationSeparator" w:id="0">
    <w:p w:rsidR="00E86DA1" w:rsidRDefault="00E86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Invite Engraved SF">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utch801 XBd BT">
    <w:altName w:val="Times New Roman"/>
    <w:charset w:val="00"/>
    <w:family w:val="roman"/>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Courier SWA">
    <w:panose1 w:val="00000000000000000000"/>
    <w:charset w:val="00"/>
    <w:family w:val="modern"/>
    <w:notTrueType/>
    <w:pitch w:val="fixed"/>
    <w:sig w:usb0="00000003" w:usb1="00000000" w:usb2="00000000" w:usb3="00000000" w:csb0="00000001" w:csb1="00000000"/>
  </w:font>
  <w:font w:name="CG Omega">
    <w:altName w:val="Century Gothic"/>
    <w:charset w:val="00"/>
    <w:family w:val="swiss"/>
    <w:pitch w:val="variable"/>
    <w:sig w:usb0="00000007" w:usb1="00000000" w:usb2="00000000" w:usb3="00000000" w:csb0="00000093" w:csb1="00000000"/>
  </w:font>
  <w:font w:name="Gurrere">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Dutch Roman 11p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936634314"/>
      <w:docPartObj>
        <w:docPartGallery w:val="Page Numbers (Bottom of Page)"/>
        <w:docPartUnique/>
      </w:docPartObj>
    </w:sdtPr>
    <w:sdtEndPr>
      <w:rPr>
        <w:color w:val="7F7F7F" w:themeColor="background1" w:themeShade="7F"/>
        <w:spacing w:val="60"/>
        <w:sz w:val="24"/>
        <w:szCs w:val="24"/>
      </w:rPr>
    </w:sdtEndPr>
    <w:sdtContent>
      <w:p w:rsidR="001A7D8D" w:rsidRDefault="001D572C" w:rsidP="005C2D3E">
        <w:pPr>
          <w:pStyle w:val="Footer"/>
          <w:pBdr>
            <w:top w:val="single" w:sz="4" w:space="0" w:color="D9D9D9" w:themeColor="background1" w:themeShade="D9"/>
          </w:pBdr>
          <w:ind w:left="270"/>
          <w:jc w:val="both"/>
          <w:rPr>
            <w:color w:val="7F7F7F" w:themeColor="background1" w:themeShade="7F"/>
            <w:spacing w:val="60"/>
          </w:rPr>
        </w:pPr>
        <w:r w:rsidRPr="001A7D8D">
          <w:fldChar w:fldCharType="begin"/>
        </w:r>
        <w:r w:rsidRPr="001A7D8D">
          <w:instrText xml:space="preserve"> PAGE   \* MERGEFORMAT </w:instrText>
        </w:r>
        <w:r w:rsidRPr="001A7D8D">
          <w:fldChar w:fldCharType="separate"/>
        </w:r>
        <w:r w:rsidR="00F246A8" w:rsidRPr="00F246A8">
          <w:rPr>
            <w:b/>
            <w:bCs/>
            <w:noProof/>
          </w:rPr>
          <w:t>2</w:t>
        </w:r>
        <w:r w:rsidRPr="001A7D8D">
          <w:rPr>
            <w:b/>
            <w:bCs/>
            <w:noProof/>
          </w:rPr>
          <w:fldChar w:fldCharType="end"/>
        </w:r>
        <w:r w:rsidRPr="001A7D8D">
          <w:rPr>
            <w:b/>
            <w:bCs/>
          </w:rPr>
          <w:t xml:space="preserve"> | </w:t>
        </w:r>
        <w:r w:rsidRPr="001A7D8D">
          <w:rPr>
            <w:color w:val="7F7F7F" w:themeColor="background1" w:themeShade="7F"/>
            <w:spacing w:val="60"/>
          </w:rPr>
          <w:t>Page</w:t>
        </w:r>
        <w:r w:rsidRPr="001A7D8D">
          <w:rPr>
            <w:color w:val="7F7F7F" w:themeColor="background1" w:themeShade="7F"/>
            <w:spacing w:val="60"/>
            <w:sz w:val="18"/>
            <w:szCs w:val="18"/>
          </w:rPr>
          <w:t xml:space="preserve">        </w:t>
        </w:r>
        <w:r w:rsidR="00983BEB">
          <w:rPr>
            <w:color w:val="7F7F7F" w:themeColor="background1" w:themeShade="7F"/>
            <w:spacing w:val="60"/>
            <w:u w:val="single"/>
          </w:rPr>
          <w:t>OGDCL Tender# TE</w:t>
        </w:r>
        <w:r w:rsidR="001A7D8D" w:rsidRPr="001A7D8D">
          <w:rPr>
            <w:color w:val="7F7F7F" w:themeColor="background1" w:themeShade="7F"/>
            <w:spacing w:val="60"/>
            <w:u w:val="single"/>
          </w:rPr>
          <w:t>/UCH/PF/001/2020</w:t>
        </w:r>
      </w:p>
      <w:p w:rsidR="001A7D8D" w:rsidRDefault="001A7D8D" w:rsidP="005C2D3E">
        <w:pPr>
          <w:pStyle w:val="Footer"/>
          <w:pBdr>
            <w:top w:val="single" w:sz="4" w:space="0" w:color="D9D9D9" w:themeColor="background1" w:themeShade="D9"/>
          </w:pBdr>
          <w:ind w:left="270"/>
          <w:jc w:val="both"/>
          <w:rPr>
            <w:b/>
            <w:bCs/>
          </w:rPr>
        </w:pPr>
      </w:p>
      <w:p w:rsidR="001D572C" w:rsidRPr="00BC3538" w:rsidRDefault="001A7D8D" w:rsidP="005C2D3E">
        <w:pPr>
          <w:pStyle w:val="Footer"/>
          <w:pBdr>
            <w:top w:val="single" w:sz="4" w:space="0" w:color="D9D9D9" w:themeColor="background1" w:themeShade="D9"/>
          </w:pBdr>
          <w:ind w:left="270"/>
          <w:jc w:val="both"/>
          <w:rPr>
            <w:color w:val="7F7F7F" w:themeColor="background1" w:themeShade="7F"/>
            <w:spacing w:val="60"/>
            <w:sz w:val="20"/>
            <w:szCs w:val="20"/>
          </w:rPr>
        </w:pPr>
        <w:r w:rsidRPr="001A7D8D">
          <w:rPr>
            <w:color w:val="7F7F7F" w:themeColor="background1" w:themeShade="7F"/>
            <w:spacing w:val="60"/>
            <w:sz w:val="20"/>
            <w:szCs w:val="20"/>
          </w:rPr>
          <w:t>Cold Repairing Services for External Metal Loss/Anomalies on 26 inch (Dia) Sale Gas Pipeli</w:t>
        </w:r>
        <w:r>
          <w:rPr>
            <w:color w:val="7F7F7F" w:themeColor="background1" w:themeShade="7F"/>
            <w:spacing w:val="60"/>
            <w:sz w:val="20"/>
            <w:szCs w:val="20"/>
          </w:rPr>
          <w:t>ne at Uch Gas Field</w:t>
        </w:r>
      </w:p>
    </w:sdtContent>
  </w:sdt>
  <w:p w:rsidR="001D572C" w:rsidRDefault="001D572C" w:rsidP="005C2D3E">
    <w:pPr>
      <w:ind w:left="27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DA1" w:rsidRDefault="00E86DA1">
      <w:r>
        <w:separator/>
      </w:r>
    </w:p>
  </w:footnote>
  <w:footnote w:type="continuationSeparator" w:id="0">
    <w:p w:rsidR="00E86DA1" w:rsidRDefault="00E86D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10"/>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6"/>
    <w:multiLevelType w:val="multilevel"/>
    <w:tmpl w:val="00000006"/>
    <w:name w:val="WFNum6"/>
    <w:lvl w:ilvl="0">
      <w:start w:val="1"/>
      <w:numFmt w:val="decimal"/>
      <w:lvlText w:val="%1."/>
      <w:lvlJc w:val="left"/>
      <w:pPr>
        <w:tabs>
          <w:tab w:val="num" w:pos="420"/>
        </w:tabs>
        <w:ind w:left="720" w:hanging="360"/>
      </w:pPr>
    </w:lvl>
    <w:lvl w:ilvl="1">
      <w:start w:val="1"/>
      <w:numFmt w:val="lowerLetter"/>
      <w:lvlText w:val="%2."/>
      <w:lvlJc w:val="left"/>
      <w:pPr>
        <w:tabs>
          <w:tab w:val="num" w:pos="840"/>
        </w:tabs>
        <w:ind w:left="1440" w:hanging="360"/>
      </w:pPr>
    </w:lvl>
    <w:lvl w:ilvl="2">
      <w:start w:val="1"/>
      <w:numFmt w:val="lowerRoman"/>
      <w:lvlText w:val="%3."/>
      <w:lvlJc w:val="left"/>
      <w:pPr>
        <w:tabs>
          <w:tab w:val="num" w:pos="1260"/>
        </w:tabs>
        <w:ind w:left="2160" w:hanging="180"/>
      </w:pPr>
    </w:lvl>
    <w:lvl w:ilvl="3">
      <w:start w:val="1"/>
      <w:numFmt w:val="decimal"/>
      <w:lvlText w:val="%4."/>
      <w:lvlJc w:val="left"/>
      <w:pPr>
        <w:tabs>
          <w:tab w:val="num" w:pos="1680"/>
        </w:tabs>
        <w:ind w:left="2880" w:hanging="360"/>
      </w:pPr>
    </w:lvl>
    <w:lvl w:ilvl="4">
      <w:start w:val="1"/>
      <w:numFmt w:val="lowerLetter"/>
      <w:lvlText w:val="%5."/>
      <w:lvlJc w:val="left"/>
      <w:pPr>
        <w:tabs>
          <w:tab w:val="num" w:pos="2100"/>
        </w:tabs>
        <w:ind w:left="3600" w:hanging="360"/>
      </w:pPr>
    </w:lvl>
    <w:lvl w:ilvl="5">
      <w:start w:val="1"/>
      <w:numFmt w:val="lowerRoman"/>
      <w:lvlText w:val="%6."/>
      <w:lvlJc w:val="left"/>
      <w:pPr>
        <w:tabs>
          <w:tab w:val="num" w:pos="2520"/>
        </w:tabs>
        <w:ind w:left="4320" w:hanging="180"/>
      </w:pPr>
    </w:lvl>
    <w:lvl w:ilvl="6">
      <w:start w:val="1"/>
      <w:numFmt w:val="decimal"/>
      <w:lvlText w:val="%7."/>
      <w:lvlJc w:val="left"/>
      <w:pPr>
        <w:tabs>
          <w:tab w:val="num" w:pos="2940"/>
        </w:tabs>
        <w:ind w:left="5040" w:hanging="360"/>
      </w:pPr>
    </w:lvl>
    <w:lvl w:ilvl="7">
      <w:start w:val="1"/>
      <w:numFmt w:val="lowerLetter"/>
      <w:lvlText w:val="%8."/>
      <w:lvlJc w:val="left"/>
      <w:pPr>
        <w:tabs>
          <w:tab w:val="num" w:pos="3360"/>
        </w:tabs>
        <w:ind w:left="5760" w:hanging="360"/>
      </w:pPr>
    </w:lvl>
    <w:lvl w:ilvl="8">
      <w:start w:val="1"/>
      <w:numFmt w:val="lowerRoman"/>
      <w:lvlText w:val="%9."/>
      <w:lvlJc w:val="left"/>
      <w:pPr>
        <w:tabs>
          <w:tab w:val="num" w:pos="3780"/>
        </w:tabs>
        <w:ind w:left="6480" w:hanging="180"/>
      </w:pPr>
    </w:lvl>
  </w:abstractNum>
  <w:abstractNum w:abstractNumId="2" w15:restartNumberingAfterBreak="0">
    <w:nsid w:val="00000007"/>
    <w:multiLevelType w:val="multilevel"/>
    <w:tmpl w:val="00000007"/>
    <w:name w:val="WFNum25"/>
    <w:lvl w:ilvl="0">
      <w:start w:val="1"/>
      <w:numFmt w:val="bullet"/>
      <w:lvlText w:val=""/>
      <w:lvlJc w:val="left"/>
      <w:pPr>
        <w:tabs>
          <w:tab w:val="num" w:pos="420"/>
        </w:tabs>
        <w:ind w:left="720" w:hanging="360"/>
      </w:pPr>
      <w:rPr>
        <w:rFonts w:ascii="Wingdings" w:hAnsi="Wingdings"/>
      </w:rPr>
    </w:lvl>
    <w:lvl w:ilvl="1">
      <w:start w:val="1"/>
      <w:numFmt w:val="bullet"/>
      <w:lvlText w:val="o"/>
      <w:lvlJc w:val="left"/>
      <w:pPr>
        <w:tabs>
          <w:tab w:val="num" w:pos="840"/>
        </w:tabs>
        <w:ind w:left="1440" w:hanging="360"/>
      </w:pPr>
      <w:rPr>
        <w:rFonts w:ascii="Courier New" w:hAnsi="Courier New" w:cs="Courier New"/>
      </w:rPr>
    </w:lvl>
    <w:lvl w:ilvl="2">
      <w:start w:val="1"/>
      <w:numFmt w:val="bullet"/>
      <w:lvlText w:val=""/>
      <w:lvlJc w:val="left"/>
      <w:pPr>
        <w:tabs>
          <w:tab w:val="num" w:pos="1260"/>
        </w:tabs>
        <w:ind w:left="2160" w:hanging="360"/>
      </w:pPr>
      <w:rPr>
        <w:rFonts w:ascii="Wingdings" w:hAnsi="Wingdings"/>
      </w:rPr>
    </w:lvl>
    <w:lvl w:ilvl="3">
      <w:start w:val="1"/>
      <w:numFmt w:val="bullet"/>
      <w:lvlText w:val=""/>
      <w:lvlJc w:val="left"/>
      <w:pPr>
        <w:tabs>
          <w:tab w:val="num" w:pos="1680"/>
        </w:tabs>
        <w:ind w:left="2880" w:hanging="360"/>
      </w:pPr>
      <w:rPr>
        <w:rFonts w:ascii="Symbol" w:hAnsi="Symbol"/>
      </w:rPr>
    </w:lvl>
    <w:lvl w:ilvl="4">
      <w:start w:val="1"/>
      <w:numFmt w:val="bullet"/>
      <w:lvlText w:val="o"/>
      <w:lvlJc w:val="left"/>
      <w:pPr>
        <w:tabs>
          <w:tab w:val="num" w:pos="2100"/>
        </w:tabs>
        <w:ind w:left="3600" w:hanging="360"/>
      </w:pPr>
      <w:rPr>
        <w:rFonts w:ascii="Courier New" w:hAnsi="Courier New" w:cs="Courier New"/>
      </w:rPr>
    </w:lvl>
    <w:lvl w:ilvl="5">
      <w:start w:val="1"/>
      <w:numFmt w:val="bullet"/>
      <w:lvlText w:val=""/>
      <w:lvlJc w:val="left"/>
      <w:pPr>
        <w:tabs>
          <w:tab w:val="num" w:pos="2520"/>
        </w:tabs>
        <w:ind w:left="4320" w:hanging="360"/>
      </w:pPr>
      <w:rPr>
        <w:rFonts w:ascii="Wingdings" w:hAnsi="Wingdings"/>
      </w:rPr>
    </w:lvl>
    <w:lvl w:ilvl="6">
      <w:start w:val="1"/>
      <w:numFmt w:val="bullet"/>
      <w:lvlText w:val=""/>
      <w:lvlJc w:val="left"/>
      <w:pPr>
        <w:tabs>
          <w:tab w:val="num" w:pos="2940"/>
        </w:tabs>
        <w:ind w:left="5040" w:hanging="360"/>
      </w:pPr>
      <w:rPr>
        <w:rFonts w:ascii="Symbol" w:hAnsi="Symbol"/>
      </w:rPr>
    </w:lvl>
    <w:lvl w:ilvl="7">
      <w:start w:val="1"/>
      <w:numFmt w:val="bullet"/>
      <w:lvlText w:val="o"/>
      <w:lvlJc w:val="left"/>
      <w:pPr>
        <w:tabs>
          <w:tab w:val="num" w:pos="3360"/>
        </w:tabs>
        <w:ind w:left="5760" w:hanging="360"/>
      </w:pPr>
      <w:rPr>
        <w:rFonts w:ascii="Courier New" w:hAnsi="Courier New" w:cs="Courier New"/>
      </w:rPr>
    </w:lvl>
    <w:lvl w:ilvl="8">
      <w:start w:val="1"/>
      <w:numFmt w:val="bullet"/>
      <w:lvlText w:val=""/>
      <w:lvlJc w:val="left"/>
      <w:pPr>
        <w:tabs>
          <w:tab w:val="num" w:pos="3780"/>
        </w:tabs>
        <w:ind w:left="6480" w:hanging="360"/>
      </w:pPr>
      <w:rPr>
        <w:rFonts w:ascii="Wingdings" w:hAnsi="Wingdings"/>
      </w:rPr>
    </w:lvl>
  </w:abstractNum>
  <w:abstractNum w:abstractNumId="3" w15:restartNumberingAfterBreak="0">
    <w:nsid w:val="01026AE2"/>
    <w:multiLevelType w:val="hybridMultilevel"/>
    <w:tmpl w:val="44F86B2E"/>
    <w:lvl w:ilvl="0" w:tplc="5262070C">
      <w:start w:val="1"/>
      <w:numFmt w:val="bullet"/>
      <w:lvlText w:val="–"/>
      <w:lvlJc w:val="left"/>
      <w:pPr>
        <w:tabs>
          <w:tab w:val="num" w:pos="720"/>
        </w:tabs>
        <w:ind w:left="720" w:hanging="360"/>
      </w:pPr>
      <w:rPr>
        <w:rFonts w:ascii="Calibri" w:hAnsi="Calibri" w:hint="default"/>
      </w:rPr>
    </w:lvl>
    <w:lvl w:ilvl="1" w:tplc="AD3AFB48" w:tentative="1">
      <w:start w:val="1"/>
      <w:numFmt w:val="bullet"/>
      <w:lvlText w:val="–"/>
      <w:lvlJc w:val="left"/>
      <w:pPr>
        <w:tabs>
          <w:tab w:val="num" w:pos="1440"/>
        </w:tabs>
        <w:ind w:left="1440" w:hanging="360"/>
      </w:pPr>
      <w:rPr>
        <w:rFonts w:ascii="Calibri" w:hAnsi="Calibri" w:hint="default"/>
      </w:rPr>
    </w:lvl>
    <w:lvl w:ilvl="2" w:tplc="A32EBB42" w:tentative="1">
      <w:start w:val="1"/>
      <w:numFmt w:val="bullet"/>
      <w:lvlText w:val="–"/>
      <w:lvlJc w:val="left"/>
      <w:pPr>
        <w:tabs>
          <w:tab w:val="num" w:pos="2160"/>
        </w:tabs>
        <w:ind w:left="2160" w:hanging="360"/>
      </w:pPr>
      <w:rPr>
        <w:rFonts w:ascii="Calibri" w:hAnsi="Calibri" w:hint="default"/>
      </w:rPr>
    </w:lvl>
    <w:lvl w:ilvl="3" w:tplc="463E134E" w:tentative="1">
      <w:start w:val="1"/>
      <w:numFmt w:val="bullet"/>
      <w:lvlText w:val="–"/>
      <w:lvlJc w:val="left"/>
      <w:pPr>
        <w:tabs>
          <w:tab w:val="num" w:pos="2880"/>
        </w:tabs>
        <w:ind w:left="2880" w:hanging="360"/>
      </w:pPr>
      <w:rPr>
        <w:rFonts w:ascii="Calibri" w:hAnsi="Calibri" w:hint="default"/>
      </w:rPr>
    </w:lvl>
    <w:lvl w:ilvl="4" w:tplc="FB1AD3AC" w:tentative="1">
      <w:start w:val="1"/>
      <w:numFmt w:val="bullet"/>
      <w:lvlText w:val="–"/>
      <w:lvlJc w:val="left"/>
      <w:pPr>
        <w:tabs>
          <w:tab w:val="num" w:pos="3600"/>
        </w:tabs>
        <w:ind w:left="3600" w:hanging="360"/>
      </w:pPr>
      <w:rPr>
        <w:rFonts w:ascii="Calibri" w:hAnsi="Calibri" w:hint="default"/>
      </w:rPr>
    </w:lvl>
    <w:lvl w:ilvl="5" w:tplc="13A05E08" w:tentative="1">
      <w:start w:val="1"/>
      <w:numFmt w:val="bullet"/>
      <w:lvlText w:val="–"/>
      <w:lvlJc w:val="left"/>
      <w:pPr>
        <w:tabs>
          <w:tab w:val="num" w:pos="4320"/>
        </w:tabs>
        <w:ind w:left="4320" w:hanging="360"/>
      </w:pPr>
      <w:rPr>
        <w:rFonts w:ascii="Calibri" w:hAnsi="Calibri" w:hint="default"/>
      </w:rPr>
    </w:lvl>
    <w:lvl w:ilvl="6" w:tplc="B6FC95B0" w:tentative="1">
      <w:start w:val="1"/>
      <w:numFmt w:val="bullet"/>
      <w:lvlText w:val="–"/>
      <w:lvlJc w:val="left"/>
      <w:pPr>
        <w:tabs>
          <w:tab w:val="num" w:pos="5040"/>
        </w:tabs>
        <w:ind w:left="5040" w:hanging="360"/>
      </w:pPr>
      <w:rPr>
        <w:rFonts w:ascii="Calibri" w:hAnsi="Calibri" w:hint="default"/>
      </w:rPr>
    </w:lvl>
    <w:lvl w:ilvl="7" w:tplc="E5CA1C02" w:tentative="1">
      <w:start w:val="1"/>
      <w:numFmt w:val="bullet"/>
      <w:lvlText w:val="–"/>
      <w:lvlJc w:val="left"/>
      <w:pPr>
        <w:tabs>
          <w:tab w:val="num" w:pos="5760"/>
        </w:tabs>
        <w:ind w:left="5760" w:hanging="360"/>
      </w:pPr>
      <w:rPr>
        <w:rFonts w:ascii="Calibri" w:hAnsi="Calibri" w:hint="default"/>
      </w:rPr>
    </w:lvl>
    <w:lvl w:ilvl="8" w:tplc="C1DA82CE" w:tentative="1">
      <w:start w:val="1"/>
      <w:numFmt w:val="bullet"/>
      <w:lvlText w:val="–"/>
      <w:lvlJc w:val="left"/>
      <w:pPr>
        <w:tabs>
          <w:tab w:val="num" w:pos="6480"/>
        </w:tabs>
        <w:ind w:left="6480" w:hanging="360"/>
      </w:pPr>
      <w:rPr>
        <w:rFonts w:ascii="Calibri" w:hAnsi="Calibri" w:hint="default"/>
      </w:rPr>
    </w:lvl>
  </w:abstractNum>
  <w:abstractNum w:abstractNumId="4" w15:restartNumberingAfterBreak="0">
    <w:nsid w:val="03423B8B"/>
    <w:multiLevelType w:val="multilevel"/>
    <w:tmpl w:val="109C6C24"/>
    <w:lvl w:ilvl="0">
      <w:start w:val="24"/>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 w15:restartNumberingAfterBreak="0">
    <w:nsid w:val="049336D1"/>
    <w:multiLevelType w:val="hybridMultilevel"/>
    <w:tmpl w:val="61D82A84"/>
    <w:lvl w:ilvl="0" w:tplc="69BE2800">
      <w:start w:val="1"/>
      <w:numFmt w:val="bullet"/>
      <w:lvlText w:val=""/>
      <w:lvlJc w:val="left"/>
      <w:pPr>
        <w:tabs>
          <w:tab w:val="num" w:pos="720"/>
        </w:tabs>
        <w:ind w:left="720" w:hanging="360"/>
      </w:pPr>
      <w:rPr>
        <w:rFonts w:ascii="Wingdings 2" w:hAnsi="Wingdings 2" w:hint="default"/>
      </w:rPr>
    </w:lvl>
    <w:lvl w:ilvl="1" w:tplc="FC9EE614" w:tentative="1">
      <w:start w:val="1"/>
      <w:numFmt w:val="bullet"/>
      <w:lvlText w:val=""/>
      <w:lvlJc w:val="left"/>
      <w:pPr>
        <w:tabs>
          <w:tab w:val="num" w:pos="1440"/>
        </w:tabs>
        <w:ind w:left="1440" w:hanging="360"/>
      </w:pPr>
      <w:rPr>
        <w:rFonts w:ascii="Wingdings 2" w:hAnsi="Wingdings 2" w:hint="default"/>
      </w:rPr>
    </w:lvl>
    <w:lvl w:ilvl="2" w:tplc="25A0D0D4" w:tentative="1">
      <w:start w:val="1"/>
      <w:numFmt w:val="bullet"/>
      <w:lvlText w:val=""/>
      <w:lvlJc w:val="left"/>
      <w:pPr>
        <w:tabs>
          <w:tab w:val="num" w:pos="2160"/>
        </w:tabs>
        <w:ind w:left="2160" w:hanging="360"/>
      </w:pPr>
      <w:rPr>
        <w:rFonts w:ascii="Wingdings 2" w:hAnsi="Wingdings 2" w:hint="default"/>
      </w:rPr>
    </w:lvl>
    <w:lvl w:ilvl="3" w:tplc="E71CA420" w:tentative="1">
      <w:start w:val="1"/>
      <w:numFmt w:val="bullet"/>
      <w:lvlText w:val=""/>
      <w:lvlJc w:val="left"/>
      <w:pPr>
        <w:tabs>
          <w:tab w:val="num" w:pos="2880"/>
        </w:tabs>
        <w:ind w:left="2880" w:hanging="360"/>
      </w:pPr>
      <w:rPr>
        <w:rFonts w:ascii="Wingdings 2" w:hAnsi="Wingdings 2" w:hint="default"/>
      </w:rPr>
    </w:lvl>
    <w:lvl w:ilvl="4" w:tplc="D4F2F9F0" w:tentative="1">
      <w:start w:val="1"/>
      <w:numFmt w:val="bullet"/>
      <w:lvlText w:val=""/>
      <w:lvlJc w:val="left"/>
      <w:pPr>
        <w:tabs>
          <w:tab w:val="num" w:pos="3600"/>
        </w:tabs>
        <w:ind w:left="3600" w:hanging="360"/>
      </w:pPr>
      <w:rPr>
        <w:rFonts w:ascii="Wingdings 2" w:hAnsi="Wingdings 2" w:hint="default"/>
      </w:rPr>
    </w:lvl>
    <w:lvl w:ilvl="5" w:tplc="07A22C0A" w:tentative="1">
      <w:start w:val="1"/>
      <w:numFmt w:val="bullet"/>
      <w:lvlText w:val=""/>
      <w:lvlJc w:val="left"/>
      <w:pPr>
        <w:tabs>
          <w:tab w:val="num" w:pos="4320"/>
        </w:tabs>
        <w:ind w:left="4320" w:hanging="360"/>
      </w:pPr>
      <w:rPr>
        <w:rFonts w:ascii="Wingdings 2" w:hAnsi="Wingdings 2" w:hint="default"/>
      </w:rPr>
    </w:lvl>
    <w:lvl w:ilvl="6" w:tplc="C0505F86" w:tentative="1">
      <w:start w:val="1"/>
      <w:numFmt w:val="bullet"/>
      <w:lvlText w:val=""/>
      <w:lvlJc w:val="left"/>
      <w:pPr>
        <w:tabs>
          <w:tab w:val="num" w:pos="5040"/>
        </w:tabs>
        <w:ind w:left="5040" w:hanging="360"/>
      </w:pPr>
      <w:rPr>
        <w:rFonts w:ascii="Wingdings 2" w:hAnsi="Wingdings 2" w:hint="default"/>
      </w:rPr>
    </w:lvl>
    <w:lvl w:ilvl="7" w:tplc="FB44F858" w:tentative="1">
      <w:start w:val="1"/>
      <w:numFmt w:val="bullet"/>
      <w:lvlText w:val=""/>
      <w:lvlJc w:val="left"/>
      <w:pPr>
        <w:tabs>
          <w:tab w:val="num" w:pos="5760"/>
        </w:tabs>
        <w:ind w:left="5760" w:hanging="360"/>
      </w:pPr>
      <w:rPr>
        <w:rFonts w:ascii="Wingdings 2" w:hAnsi="Wingdings 2" w:hint="default"/>
      </w:rPr>
    </w:lvl>
    <w:lvl w:ilvl="8" w:tplc="F32A1516" w:tentative="1">
      <w:start w:val="1"/>
      <w:numFmt w:val="bullet"/>
      <w:lvlText w:val=""/>
      <w:lvlJc w:val="left"/>
      <w:pPr>
        <w:tabs>
          <w:tab w:val="num" w:pos="6480"/>
        </w:tabs>
        <w:ind w:left="6480" w:hanging="360"/>
      </w:pPr>
      <w:rPr>
        <w:rFonts w:ascii="Wingdings 2" w:hAnsi="Wingdings 2" w:hint="default"/>
      </w:rPr>
    </w:lvl>
  </w:abstractNum>
  <w:abstractNum w:abstractNumId="6" w15:restartNumberingAfterBreak="0">
    <w:nsid w:val="06BC1272"/>
    <w:multiLevelType w:val="multilevel"/>
    <w:tmpl w:val="94CE18BE"/>
    <w:lvl w:ilvl="0">
      <w:start w:val="12"/>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7" w15:restartNumberingAfterBreak="0">
    <w:nsid w:val="0940139E"/>
    <w:multiLevelType w:val="multilevel"/>
    <w:tmpl w:val="1B2CB9EA"/>
    <w:lvl w:ilvl="0">
      <w:start w:val="12"/>
      <w:numFmt w:val="decimal"/>
      <w:lvlText w:val="%1"/>
      <w:lvlJc w:val="left"/>
      <w:pPr>
        <w:ind w:left="720" w:hanging="360"/>
      </w:pPr>
      <w:rPr>
        <w:rFonts w:hint="default"/>
        <w:u w:val="none"/>
      </w:rPr>
    </w:lvl>
    <w:lvl w:ilvl="1">
      <w:start w:val="2"/>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9CD2A13"/>
    <w:multiLevelType w:val="hybridMultilevel"/>
    <w:tmpl w:val="90048ECC"/>
    <w:lvl w:ilvl="0" w:tplc="13527D8A">
      <w:start w:val="1"/>
      <w:numFmt w:val="lowerLetter"/>
      <w:lvlText w:val="(%1)"/>
      <w:lvlJc w:val="left"/>
      <w:pPr>
        <w:tabs>
          <w:tab w:val="num" w:pos="3060"/>
        </w:tabs>
        <w:ind w:left="3060" w:hanging="360"/>
      </w:pPr>
      <w:rPr>
        <w:rFonts w:hint="default"/>
      </w:r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9" w15:restartNumberingAfterBreak="0">
    <w:nsid w:val="0FC41630"/>
    <w:multiLevelType w:val="hybridMultilevel"/>
    <w:tmpl w:val="E5E40BBA"/>
    <w:lvl w:ilvl="0" w:tplc="56FC8C5E">
      <w:start w:val="1"/>
      <w:numFmt w:val="decimal"/>
      <w:lvlText w:val="%1."/>
      <w:lvlJc w:val="left"/>
      <w:pPr>
        <w:ind w:left="1000" w:hanging="360"/>
        <w:jc w:val="left"/>
      </w:pPr>
      <w:rPr>
        <w:rFonts w:ascii="Bookman Old Style" w:eastAsia="Bookman Old Style" w:hAnsi="Bookman Old Style" w:cs="Bookman Old Style" w:hint="default"/>
        <w:spacing w:val="-1"/>
        <w:w w:val="100"/>
        <w:sz w:val="22"/>
        <w:szCs w:val="22"/>
        <w:lang w:val="en-US" w:eastAsia="en-US" w:bidi="en-US"/>
      </w:rPr>
    </w:lvl>
    <w:lvl w:ilvl="1" w:tplc="84FAFDA4">
      <w:numFmt w:val="bullet"/>
      <w:lvlText w:val="•"/>
      <w:lvlJc w:val="left"/>
      <w:pPr>
        <w:ind w:left="1874" w:hanging="360"/>
      </w:pPr>
      <w:rPr>
        <w:rFonts w:hint="default"/>
        <w:lang w:val="en-US" w:eastAsia="en-US" w:bidi="en-US"/>
      </w:rPr>
    </w:lvl>
    <w:lvl w:ilvl="2" w:tplc="0DDE5FCA">
      <w:numFmt w:val="bullet"/>
      <w:lvlText w:val="•"/>
      <w:lvlJc w:val="left"/>
      <w:pPr>
        <w:ind w:left="2749" w:hanging="360"/>
      </w:pPr>
      <w:rPr>
        <w:rFonts w:hint="default"/>
        <w:lang w:val="en-US" w:eastAsia="en-US" w:bidi="en-US"/>
      </w:rPr>
    </w:lvl>
    <w:lvl w:ilvl="3" w:tplc="4F6C6D38">
      <w:numFmt w:val="bullet"/>
      <w:lvlText w:val="•"/>
      <w:lvlJc w:val="left"/>
      <w:pPr>
        <w:ind w:left="3623" w:hanging="360"/>
      </w:pPr>
      <w:rPr>
        <w:rFonts w:hint="default"/>
        <w:lang w:val="en-US" w:eastAsia="en-US" w:bidi="en-US"/>
      </w:rPr>
    </w:lvl>
    <w:lvl w:ilvl="4" w:tplc="6E46EAC2">
      <w:numFmt w:val="bullet"/>
      <w:lvlText w:val="•"/>
      <w:lvlJc w:val="left"/>
      <w:pPr>
        <w:ind w:left="4498" w:hanging="360"/>
      </w:pPr>
      <w:rPr>
        <w:rFonts w:hint="default"/>
        <w:lang w:val="en-US" w:eastAsia="en-US" w:bidi="en-US"/>
      </w:rPr>
    </w:lvl>
    <w:lvl w:ilvl="5" w:tplc="BFA0D7E0">
      <w:numFmt w:val="bullet"/>
      <w:lvlText w:val="•"/>
      <w:lvlJc w:val="left"/>
      <w:pPr>
        <w:ind w:left="5373" w:hanging="360"/>
      </w:pPr>
      <w:rPr>
        <w:rFonts w:hint="default"/>
        <w:lang w:val="en-US" w:eastAsia="en-US" w:bidi="en-US"/>
      </w:rPr>
    </w:lvl>
    <w:lvl w:ilvl="6" w:tplc="35764696">
      <w:numFmt w:val="bullet"/>
      <w:lvlText w:val="•"/>
      <w:lvlJc w:val="left"/>
      <w:pPr>
        <w:ind w:left="6247" w:hanging="360"/>
      </w:pPr>
      <w:rPr>
        <w:rFonts w:hint="default"/>
        <w:lang w:val="en-US" w:eastAsia="en-US" w:bidi="en-US"/>
      </w:rPr>
    </w:lvl>
    <w:lvl w:ilvl="7" w:tplc="69F45628">
      <w:numFmt w:val="bullet"/>
      <w:lvlText w:val="•"/>
      <w:lvlJc w:val="left"/>
      <w:pPr>
        <w:ind w:left="7122" w:hanging="360"/>
      </w:pPr>
      <w:rPr>
        <w:rFonts w:hint="default"/>
        <w:lang w:val="en-US" w:eastAsia="en-US" w:bidi="en-US"/>
      </w:rPr>
    </w:lvl>
    <w:lvl w:ilvl="8" w:tplc="90CA370E">
      <w:numFmt w:val="bullet"/>
      <w:lvlText w:val="•"/>
      <w:lvlJc w:val="left"/>
      <w:pPr>
        <w:ind w:left="7997" w:hanging="360"/>
      </w:pPr>
      <w:rPr>
        <w:rFonts w:hint="default"/>
        <w:lang w:val="en-US" w:eastAsia="en-US" w:bidi="en-US"/>
      </w:rPr>
    </w:lvl>
  </w:abstractNum>
  <w:abstractNum w:abstractNumId="10" w15:restartNumberingAfterBreak="0">
    <w:nsid w:val="0FD7596C"/>
    <w:multiLevelType w:val="hybridMultilevel"/>
    <w:tmpl w:val="6344A712"/>
    <w:lvl w:ilvl="0" w:tplc="EA98874E">
      <w:start w:val="1"/>
      <w:numFmt w:val="lowerLetter"/>
      <w:lvlText w:val="%1)"/>
      <w:lvlJc w:val="left"/>
      <w:pPr>
        <w:tabs>
          <w:tab w:val="num" w:pos="1260"/>
        </w:tabs>
        <w:ind w:left="1260" w:hanging="420"/>
      </w:pPr>
      <w:rPr>
        <w:rFonts w:hint="default"/>
        <w:b w:val="0"/>
      </w:rPr>
    </w:lvl>
    <w:lvl w:ilvl="1" w:tplc="2786B300">
      <w:start w:val="1"/>
      <w:numFmt w:val="lowerRoman"/>
      <w:lvlText w:val="%2)"/>
      <w:lvlJc w:val="left"/>
      <w:pPr>
        <w:tabs>
          <w:tab w:val="num" w:pos="2280"/>
        </w:tabs>
        <w:ind w:left="2280" w:hanging="720"/>
      </w:pPr>
      <w:rPr>
        <w:rFonts w:hint="default"/>
      </w:rPr>
    </w:lvl>
    <w:lvl w:ilvl="2" w:tplc="13A889E2">
      <w:start w:val="4"/>
      <w:numFmt w:val="decimal"/>
      <w:lvlText w:val="%3."/>
      <w:lvlJc w:val="left"/>
      <w:pPr>
        <w:tabs>
          <w:tab w:val="num" w:pos="2820"/>
        </w:tabs>
        <w:ind w:left="2820" w:hanging="360"/>
      </w:pPr>
      <w:rPr>
        <w:rFonts w:hint="default"/>
        <w:u w:val="single"/>
      </w:rPr>
    </w:lvl>
    <w:lvl w:ilvl="3" w:tplc="1ABC25F6">
      <w:start w:val="1"/>
      <w:numFmt w:val="lowerRoman"/>
      <w:lvlText w:val="(%4)"/>
      <w:lvlJc w:val="left"/>
      <w:pPr>
        <w:tabs>
          <w:tab w:val="num" w:pos="3720"/>
        </w:tabs>
        <w:ind w:left="3720" w:hanging="720"/>
      </w:pPr>
      <w:rPr>
        <w:rFonts w:hint="default"/>
      </w:r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1" w15:restartNumberingAfterBreak="0">
    <w:nsid w:val="12A85E3B"/>
    <w:multiLevelType w:val="hybridMultilevel"/>
    <w:tmpl w:val="4D123CD4"/>
    <w:lvl w:ilvl="0" w:tplc="565ED9D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15227484"/>
    <w:multiLevelType w:val="hybridMultilevel"/>
    <w:tmpl w:val="6898287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5407159"/>
    <w:multiLevelType w:val="multilevel"/>
    <w:tmpl w:val="7E4836E6"/>
    <w:lvl w:ilvl="0">
      <w:start w:val="22"/>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15812EF5"/>
    <w:multiLevelType w:val="multilevel"/>
    <w:tmpl w:val="64544428"/>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1697444D"/>
    <w:multiLevelType w:val="hybridMultilevel"/>
    <w:tmpl w:val="08AAAE2A"/>
    <w:lvl w:ilvl="0" w:tplc="0DBE77B2">
      <w:start w:val="1"/>
      <w:numFmt w:val="bullet"/>
      <w:lvlText w:val=""/>
      <w:lvlJc w:val="left"/>
      <w:pPr>
        <w:tabs>
          <w:tab w:val="num" w:pos="720"/>
        </w:tabs>
        <w:ind w:left="720" w:hanging="360"/>
      </w:pPr>
      <w:rPr>
        <w:rFonts w:ascii="Wingdings 2" w:hAnsi="Wingdings 2" w:hint="default"/>
      </w:rPr>
    </w:lvl>
    <w:lvl w:ilvl="1" w:tplc="5BB25656" w:tentative="1">
      <w:start w:val="1"/>
      <w:numFmt w:val="bullet"/>
      <w:lvlText w:val=""/>
      <w:lvlJc w:val="left"/>
      <w:pPr>
        <w:tabs>
          <w:tab w:val="num" w:pos="1440"/>
        </w:tabs>
        <w:ind w:left="1440" w:hanging="360"/>
      </w:pPr>
      <w:rPr>
        <w:rFonts w:ascii="Wingdings 2" w:hAnsi="Wingdings 2" w:hint="default"/>
      </w:rPr>
    </w:lvl>
    <w:lvl w:ilvl="2" w:tplc="A4DE525A" w:tentative="1">
      <w:start w:val="1"/>
      <w:numFmt w:val="bullet"/>
      <w:lvlText w:val=""/>
      <w:lvlJc w:val="left"/>
      <w:pPr>
        <w:tabs>
          <w:tab w:val="num" w:pos="2160"/>
        </w:tabs>
        <w:ind w:left="2160" w:hanging="360"/>
      </w:pPr>
      <w:rPr>
        <w:rFonts w:ascii="Wingdings 2" w:hAnsi="Wingdings 2" w:hint="default"/>
      </w:rPr>
    </w:lvl>
    <w:lvl w:ilvl="3" w:tplc="9CAC10CA" w:tentative="1">
      <w:start w:val="1"/>
      <w:numFmt w:val="bullet"/>
      <w:lvlText w:val=""/>
      <w:lvlJc w:val="left"/>
      <w:pPr>
        <w:tabs>
          <w:tab w:val="num" w:pos="2880"/>
        </w:tabs>
        <w:ind w:left="2880" w:hanging="360"/>
      </w:pPr>
      <w:rPr>
        <w:rFonts w:ascii="Wingdings 2" w:hAnsi="Wingdings 2" w:hint="default"/>
      </w:rPr>
    </w:lvl>
    <w:lvl w:ilvl="4" w:tplc="6504CA6C" w:tentative="1">
      <w:start w:val="1"/>
      <w:numFmt w:val="bullet"/>
      <w:lvlText w:val=""/>
      <w:lvlJc w:val="left"/>
      <w:pPr>
        <w:tabs>
          <w:tab w:val="num" w:pos="3600"/>
        </w:tabs>
        <w:ind w:left="3600" w:hanging="360"/>
      </w:pPr>
      <w:rPr>
        <w:rFonts w:ascii="Wingdings 2" w:hAnsi="Wingdings 2" w:hint="default"/>
      </w:rPr>
    </w:lvl>
    <w:lvl w:ilvl="5" w:tplc="290657F0" w:tentative="1">
      <w:start w:val="1"/>
      <w:numFmt w:val="bullet"/>
      <w:lvlText w:val=""/>
      <w:lvlJc w:val="left"/>
      <w:pPr>
        <w:tabs>
          <w:tab w:val="num" w:pos="4320"/>
        </w:tabs>
        <w:ind w:left="4320" w:hanging="360"/>
      </w:pPr>
      <w:rPr>
        <w:rFonts w:ascii="Wingdings 2" w:hAnsi="Wingdings 2" w:hint="default"/>
      </w:rPr>
    </w:lvl>
    <w:lvl w:ilvl="6" w:tplc="EA44F75E" w:tentative="1">
      <w:start w:val="1"/>
      <w:numFmt w:val="bullet"/>
      <w:lvlText w:val=""/>
      <w:lvlJc w:val="left"/>
      <w:pPr>
        <w:tabs>
          <w:tab w:val="num" w:pos="5040"/>
        </w:tabs>
        <w:ind w:left="5040" w:hanging="360"/>
      </w:pPr>
      <w:rPr>
        <w:rFonts w:ascii="Wingdings 2" w:hAnsi="Wingdings 2" w:hint="default"/>
      </w:rPr>
    </w:lvl>
    <w:lvl w:ilvl="7" w:tplc="74BCBB26" w:tentative="1">
      <w:start w:val="1"/>
      <w:numFmt w:val="bullet"/>
      <w:lvlText w:val=""/>
      <w:lvlJc w:val="left"/>
      <w:pPr>
        <w:tabs>
          <w:tab w:val="num" w:pos="5760"/>
        </w:tabs>
        <w:ind w:left="5760" w:hanging="360"/>
      </w:pPr>
      <w:rPr>
        <w:rFonts w:ascii="Wingdings 2" w:hAnsi="Wingdings 2" w:hint="default"/>
      </w:rPr>
    </w:lvl>
    <w:lvl w:ilvl="8" w:tplc="3CCA8C90" w:tentative="1">
      <w:start w:val="1"/>
      <w:numFmt w:val="bullet"/>
      <w:lvlText w:val=""/>
      <w:lvlJc w:val="left"/>
      <w:pPr>
        <w:tabs>
          <w:tab w:val="num" w:pos="6480"/>
        </w:tabs>
        <w:ind w:left="6480" w:hanging="360"/>
      </w:pPr>
      <w:rPr>
        <w:rFonts w:ascii="Wingdings 2" w:hAnsi="Wingdings 2" w:hint="default"/>
      </w:rPr>
    </w:lvl>
  </w:abstractNum>
  <w:abstractNum w:abstractNumId="16" w15:restartNumberingAfterBreak="0">
    <w:nsid w:val="17096605"/>
    <w:multiLevelType w:val="multilevel"/>
    <w:tmpl w:val="5792EC90"/>
    <w:lvl w:ilvl="0">
      <w:start w:val="1"/>
      <w:numFmt w:val="decimal"/>
      <w:lvlText w:val="%1."/>
      <w:lvlJc w:val="left"/>
      <w:pPr>
        <w:ind w:left="720" w:hanging="360"/>
      </w:pPr>
      <w:rPr>
        <w:rFonts w:hint="default"/>
        <w:b/>
        <w:u w:val="none"/>
      </w:rPr>
    </w:lvl>
    <w:lvl w:ilvl="1">
      <w:start w:val="1"/>
      <w:numFmt w:val="none"/>
      <w:isLgl/>
      <w:lvlText w:val="4.2"/>
      <w:lvlJc w:val="left"/>
      <w:pPr>
        <w:ind w:left="1080" w:hanging="360"/>
      </w:pPr>
      <w:rPr>
        <w:rFonts w:hint="default"/>
      </w:rPr>
    </w:lvl>
    <w:lvl w:ilvl="2">
      <w:start w:val="1"/>
      <w:numFmt w:val="decimal"/>
      <w:isLgl/>
      <w:lvlText w:val="%1.%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175A0476"/>
    <w:multiLevelType w:val="multilevel"/>
    <w:tmpl w:val="6C848688"/>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17B538DA"/>
    <w:multiLevelType w:val="multilevel"/>
    <w:tmpl w:val="6D3AB100"/>
    <w:lvl w:ilvl="0">
      <w:start w:val="17"/>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199D6384"/>
    <w:multiLevelType w:val="multilevel"/>
    <w:tmpl w:val="224063BC"/>
    <w:lvl w:ilvl="0">
      <w:start w:val="26"/>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1A7F3A60"/>
    <w:multiLevelType w:val="hybridMultilevel"/>
    <w:tmpl w:val="FCCCB4DC"/>
    <w:lvl w:ilvl="0" w:tplc="CD605388">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B351B1"/>
    <w:multiLevelType w:val="hybridMultilevel"/>
    <w:tmpl w:val="7DBAACEC"/>
    <w:lvl w:ilvl="0" w:tplc="FF8C4DA4">
      <w:start w:val="1"/>
      <w:numFmt w:val="lowerRoman"/>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1FB4304"/>
    <w:multiLevelType w:val="hybridMultilevel"/>
    <w:tmpl w:val="686C6E26"/>
    <w:lvl w:ilvl="0" w:tplc="2F0A19B6">
      <w:start w:val="1"/>
      <w:numFmt w:val="bullet"/>
      <w:lvlText w:val="–"/>
      <w:lvlJc w:val="left"/>
      <w:pPr>
        <w:tabs>
          <w:tab w:val="num" w:pos="720"/>
        </w:tabs>
        <w:ind w:left="720" w:hanging="360"/>
      </w:pPr>
      <w:rPr>
        <w:rFonts w:ascii="Calibri" w:hAnsi="Calibri" w:hint="default"/>
      </w:rPr>
    </w:lvl>
    <w:lvl w:ilvl="1" w:tplc="BDB2025A" w:tentative="1">
      <w:start w:val="1"/>
      <w:numFmt w:val="bullet"/>
      <w:lvlText w:val="–"/>
      <w:lvlJc w:val="left"/>
      <w:pPr>
        <w:tabs>
          <w:tab w:val="num" w:pos="1440"/>
        </w:tabs>
        <w:ind w:left="1440" w:hanging="360"/>
      </w:pPr>
      <w:rPr>
        <w:rFonts w:ascii="Calibri" w:hAnsi="Calibri" w:hint="default"/>
      </w:rPr>
    </w:lvl>
    <w:lvl w:ilvl="2" w:tplc="AE4C1356" w:tentative="1">
      <w:start w:val="1"/>
      <w:numFmt w:val="bullet"/>
      <w:lvlText w:val="–"/>
      <w:lvlJc w:val="left"/>
      <w:pPr>
        <w:tabs>
          <w:tab w:val="num" w:pos="2160"/>
        </w:tabs>
        <w:ind w:left="2160" w:hanging="360"/>
      </w:pPr>
      <w:rPr>
        <w:rFonts w:ascii="Calibri" w:hAnsi="Calibri" w:hint="default"/>
      </w:rPr>
    </w:lvl>
    <w:lvl w:ilvl="3" w:tplc="07C69EE4" w:tentative="1">
      <w:start w:val="1"/>
      <w:numFmt w:val="bullet"/>
      <w:lvlText w:val="–"/>
      <w:lvlJc w:val="left"/>
      <w:pPr>
        <w:tabs>
          <w:tab w:val="num" w:pos="2880"/>
        </w:tabs>
        <w:ind w:left="2880" w:hanging="360"/>
      </w:pPr>
      <w:rPr>
        <w:rFonts w:ascii="Calibri" w:hAnsi="Calibri" w:hint="default"/>
      </w:rPr>
    </w:lvl>
    <w:lvl w:ilvl="4" w:tplc="35C2A1F0" w:tentative="1">
      <w:start w:val="1"/>
      <w:numFmt w:val="bullet"/>
      <w:lvlText w:val="–"/>
      <w:lvlJc w:val="left"/>
      <w:pPr>
        <w:tabs>
          <w:tab w:val="num" w:pos="3600"/>
        </w:tabs>
        <w:ind w:left="3600" w:hanging="360"/>
      </w:pPr>
      <w:rPr>
        <w:rFonts w:ascii="Calibri" w:hAnsi="Calibri" w:hint="default"/>
      </w:rPr>
    </w:lvl>
    <w:lvl w:ilvl="5" w:tplc="07E88D52" w:tentative="1">
      <w:start w:val="1"/>
      <w:numFmt w:val="bullet"/>
      <w:lvlText w:val="–"/>
      <w:lvlJc w:val="left"/>
      <w:pPr>
        <w:tabs>
          <w:tab w:val="num" w:pos="4320"/>
        </w:tabs>
        <w:ind w:left="4320" w:hanging="360"/>
      </w:pPr>
      <w:rPr>
        <w:rFonts w:ascii="Calibri" w:hAnsi="Calibri" w:hint="default"/>
      </w:rPr>
    </w:lvl>
    <w:lvl w:ilvl="6" w:tplc="EF264388" w:tentative="1">
      <w:start w:val="1"/>
      <w:numFmt w:val="bullet"/>
      <w:lvlText w:val="–"/>
      <w:lvlJc w:val="left"/>
      <w:pPr>
        <w:tabs>
          <w:tab w:val="num" w:pos="5040"/>
        </w:tabs>
        <w:ind w:left="5040" w:hanging="360"/>
      </w:pPr>
      <w:rPr>
        <w:rFonts w:ascii="Calibri" w:hAnsi="Calibri" w:hint="default"/>
      </w:rPr>
    </w:lvl>
    <w:lvl w:ilvl="7" w:tplc="44F4D7BE" w:tentative="1">
      <w:start w:val="1"/>
      <w:numFmt w:val="bullet"/>
      <w:lvlText w:val="–"/>
      <w:lvlJc w:val="left"/>
      <w:pPr>
        <w:tabs>
          <w:tab w:val="num" w:pos="5760"/>
        </w:tabs>
        <w:ind w:left="5760" w:hanging="360"/>
      </w:pPr>
      <w:rPr>
        <w:rFonts w:ascii="Calibri" w:hAnsi="Calibri" w:hint="default"/>
      </w:rPr>
    </w:lvl>
    <w:lvl w:ilvl="8" w:tplc="475E37A4" w:tentative="1">
      <w:start w:val="1"/>
      <w:numFmt w:val="bullet"/>
      <w:lvlText w:val="–"/>
      <w:lvlJc w:val="left"/>
      <w:pPr>
        <w:tabs>
          <w:tab w:val="num" w:pos="6480"/>
        </w:tabs>
        <w:ind w:left="6480" w:hanging="360"/>
      </w:pPr>
      <w:rPr>
        <w:rFonts w:ascii="Calibri" w:hAnsi="Calibri" w:hint="default"/>
      </w:rPr>
    </w:lvl>
  </w:abstractNum>
  <w:abstractNum w:abstractNumId="23" w15:restartNumberingAfterBreak="0">
    <w:nsid w:val="22526C42"/>
    <w:multiLevelType w:val="hybridMultilevel"/>
    <w:tmpl w:val="6344A712"/>
    <w:lvl w:ilvl="0" w:tplc="EA98874E">
      <w:start w:val="1"/>
      <w:numFmt w:val="lowerLetter"/>
      <w:lvlText w:val="%1)"/>
      <w:lvlJc w:val="left"/>
      <w:pPr>
        <w:tabs>
          <w:tab w:val="num" w:pos="1260"/>
        </w:tabs>
        <w:ind w:left="1260" w:hanging="420"/>
      </w:pPr>
      <w:rPr>
        <w:rFonts w:hint="default"/>
        <w:b w:val="0"/>
      </w:rPr>
    </w:lvl>
    <w:lvl w:ilvl="1" w:tplc="2786B300">
      <w:start w:val="1"/>
      <w:numFmt w:val="lowerRoman"/>
      <w:lvlText w:val="%2)"/>
      <w:lvlJc w:val="left"/>
      <w:pPr>
        <w:tabs>
          <w:tab w:val="num" w:pos="2280"/>
        </w:tabs>
        <w:ind w:left="2280" w:hanging="720"/>
      </w:pPr>
      <w:rPr>
        <w:rFonts w:hint="default"/>
      </w:rPr>
    </w:lvl>
    <w:lvl w:ilvl="2" w:tplc="13A889E2">
      <w:start w:val="4"/>
      <w:numFmt w:val="decimal"/>
      <w:lvlText w:val="%3."/>
      <w:lvlJc w:val="left"/>
      <w:pPr>
        <w:tabs>
          <w:tab w:val="num" w:pos="2820"/>
        </w:tabs>
        <w:ind w:left="2820" w:hanging="360"/>
      </w:pPr>
      <w:rPr>
        <w:rFonts w:hint="default"/>
        <w:u w:val="single"/>
      </w:rPr>
    </w:lvl>
    <w:lvl w:ilvl="3" w:tplc="1ABC25F6">
      <w:start w:val="1"/>
      <w:numFmt w:val="lowerRoman"/>
      <w:lvlText w:val="(%4)"/>
      <w:lvlJc w:val="left"/>
      <w:pPr>
        <w:tabs>
          <w:tab w:val="num" w:pos="3720"/>
        </w:tabs>
        <w:ind w:left="3720" w:hanging="720"/>
      </w:pPr>
      <w:rPr>
        <w:rFonts w:hint="default"/>
      </w:r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24" w15:restartNumberingAfterBreak="0">
    <w:nsid w:val="29556380"/>
    <w:multiLevelType w:val="hybridMultilevel"/>
    <w:tmpl w:val="030E766E"/>
    <w:lvl w:ilvl="0" w:tplc="C32E3474">
      <w:start w:val="1"/>
      <w:numFmt w:val="bullet"/>
      <w:lvlText w:val=""/>
      <w:lvlJc w:val="left"/>
      <w:pPr>
        <w:tabs>
          <w:tab w:val="num" w:pos="720"/>
        </w:tabs>
        <w:ind w:left="720" w:hanging="360"/>
      </w:pPr>
      <w:rPr>
        <w:rFonts w:ascii="Wingdings 2" w:hAnsi="Wingdings 2" w:hint="default"/>
      </w:rPr>
    </w:lvl>
    <w:lvl w:ilvl="1" w:tplc="96CC781A" w:tentative="1">
      <w:start w:val="1"/>
      <w:numFmt w:val="bullet"/>
      <w:lvlText w:val=""/>
      <w:lvlJc w:val="left"/>
      <w:pPr>
        <w:tabs>
          <w:tab w:val="num" w:pos="1440"/>
        </w:tabs>
        <w:ind w:left="1440" w:hanging="360"/>
      </w:pPr>
      <w:rPr>
        <w:rFonts w:ascii="Wingdings 2" w:hAnsi="Wingdings 2" w:hint="default"/>
      </w:rPr>
    </w:lvl>
    <w:lvl w:ilvl="2" w:tplc="19C4BC1E" w:tentative="1">
      <w:start w:val="1"/>
      <w:numFmt w:val="bullet"/>
      <w:lvlText w:val=""/>
      <w:lvlJc w:val="left"/>
      <w:pPr>
        <w:tabs>
          <w:tab w:val="num" w:pos="2160"/>
        </w:tabs>
        <w:ind w:left="2160" w:hanging="360"/>
      </w:pPr>
      <w:rPr>
        <w:rFonts w:ascii="Wingdings 2" w:hAnsi="Wingdings 2" w:hint="default"/>
      </w:rPr>
    </w:lvl>
    <w:lvl w:ilvl="3" w:tplc="771834EE" w:tentative="1">
      <w:start w:val="1"/>
      <w:numFmt w:val="bullet"/>
      <w:lvlText w:val=""/>
      <w:lvlJc w:val="left"/>
      <w:pPr>
        <w:tabs>
          <w:tab w:val="num" w:pos="2880"/>
        </w:tabs>
        <w:ind w:left="2880" w:hanging="360"/>
      </w:pPr>
      <w:rPr>
        <w:rFonts w:ascii="Wingdings 2" w:hAnsi="Wingdings 2" w:hint="default"/>
      </w:rPr>
    </w:lvl>
    <w:lvl w:ilvl="4" w:tplc="EAC06462" w:tentative="1">
      <w:start w:val="1"/>
      <w:numFmt w:val="bullet"/>
      <w:lvlText w:val=""/>
      <w:lvlJc w:val="left"/>
      <w:pPr>
        <w:tabs>
          <w:tab w:val="num" w:pos="3600"/>
        </w:tabs>
        <w:ind w:left="3600" w:hanging="360"/>
      </w:pPr>
      <w:rPr>
        <w:rFonts w:ascii="Wingdings 2" w:hAnsi="Wingdings 2" w:hint="default"/>
      </w:rPr>
    </w:lvl>
    <w:lvl w:ilvl="5" w:tplc="A46C75F6" w:tentative="1">
      <w:start w:val="1"/>
      <w:numFmt w:val="bullet"/>
      <w:lvlText w:val=""/>
      <w:lvlJc w:val="left"/>
      <w:pPr>
        <w:tabs>
          <w:tab w:val="num" w:pos="4320"/>
        </w:tabs>
        <w:ind w:left="4320" w:hanging="360"/>
      </w:pPr>
      <w:rPr>
        <w:rFonts w:ascii="Wingdings 2" w:hAnsi="Wingdings 2" w:hint="default"/>
      </w:rPr>
    </w:lvl>
    <w:lvl w:ilvl="6" w:tplc="F18AE96E" w:tentative="1">
      <w:start w:val="1"/>
      <w:numFmt w:val="bullet"/>
      <w:lvlText w:val=""/>
      <w:lvlJc w:val="left"/>
      <w:pPr>
        <w:tabs>
          <w:tab w:val="num" w:pos="5040"/>
        </w:tabs>
        <w:ind w:left="5040" w:hanging="360"/>
      </w:pPr>
      <w:rPr>
        <w:rFonts w:ascii="Wingdings 2" w:hAnsi="Wingdings 2" w:hint="default"/>
      </w:rPr>
    </w:lvl>
    <w:lvl w:ilvl="7" w:tplc="C0AC3D04" w:tentative="1">
      <w:start w:val="1"/>
      <w:numFmt w:val="bullet"/>
      <w:lvlText w:val=""/>
      <w:lvlJc w:val="left"/>
      <w:pPr>
        <w:tabs>
          <w:tab w:val="num" w:pos="5760"/>
        </w:tabs>
        <w:ind w:left="5760" w:hanging="360"/>
      </w:pPr>
      <w:rPr>
        <w:rFonts w:ascii="Wingdings 2" w:hAnsi="Wingdings 2" w:hint="default"/>
      </w:rPr>
    </w:lvl>
    <w:lvl w:ilvl="8" w:tplc="2FBED41A" w:tentative="1">
      <w:start w:val="1"/>
      <w:numFmt w:val="bullet"/>
      <w:lvlText w:val=""/>
      <w:lvlJc w:val="left"/>
      <w:pPr>
        <w:tabs>
          <w:tab w:val="num" w:pos="6480"/>
        </w:tabs>
        <w:ind w:left="6480" w:hanging="360"/>
      </w:pPr>
      <w:rPr>
        <w:rFonts w:ascii="Wingdings 2" w:hAnsi="Wingdings 2" w:hint="default"/>
      </w:rPr>
    </w:lvl>
  </w:abstractNum>
  <w:abstractNum w:abstractNumId="25" w15:restartNumberingAfterBreak="0">
    <w:nsid w:val="2D1E0865"/>
    <w:multiLevelType w:val="hybridMultilevel"/>
    <w:tmpl w:val="410CB67C"/>
    <w:lvl w:ilvl="0" w:tplc="66844B32">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2E594CD3"/>
    <w:multiLevelType w:val="hybridMultilevel"/>
    <w:tmpl w:val="0C44F430"/>
    <w:lvl w:ilvl="0" w:tplc="87322DB6">
      <w:start w:val="1"/>
      <w:numFmt w:val="bullet"/>
      <w:lvlText w:val=""/>
      <w:lvlJc w:val="left"/>
      <w:pPr>
        <w:tabs>
          <w:tab w:val="num" w:pos="720"/>
        </w:tabs>
        <w:ind w:left="720" w:hanging="360"/>
      </w:pPr>
      <w:rPr>
        <w:rFonts w:ascii="Wingdings 2" w:hAnsi="Wingdings 2" w:hint="default"/>
      </w:rPr>
    </w:lvl>
    <w:lvl w:ilvl="1" w:tplc="147C5F3A" w:tentative="1">
      <w:start w:val="1"/>
      <w:numFmt w:val="bullet"/>
      <w:lvlText w:val=""/>
      <w:lvlJc w:val="left"/>
      <w:pPr>
        <w:tabs>
          <w:tab w:val="num" w:pos="1440"/>
        </w:tabs>
        <w:ind w:left="1440" w:hanging="360"/>
      </w:pPr>
      <w:rPr>
        <w:rFonts w:ascii="Wingdings 2" w:hAnsi="Wingdings 2" w:hint="default"/>
      </w:rPr>
    </w:lvl>
    <w:lvl w:ilvl="2" w:tplc="9662BD2C" w:tentative="1">
      <w:start w:val="1"/>
      <w:numFmt w:val="bullet"/>
      <w:lvlText w:val=""/>
      <w:lvlJc w:val="left"/>
      <w:pPr>
        <w:tabs>
          <w:tab w:val="num" w:pos="2160"/>
        </w:tabs>
        <w:ind w:left="2160" w:hanging="360"/>
      </w:pPr>
      <w:rPr>
        <w:rFonts w:ascii="Wingdings 2" w:hAnsi="Wingdings 2" w:hint="default"/>
      </w:rPr>
    </w:lvl>
    <w:lvl w:ilvl="3" w:tplc="B5D06422" w:tentative="1">
      <w:start w:val="1"/>
      <w:numFmt w:val="bullet"/>
      <w:lvlText w:val=""/>
      <w:lvlJc w:val="left"/>
      <w:pPr>
        <w:tabs>
          <w:tab w:val="num" w:pos="2880"/>
        </w:tabs>
        <w:ind w:left="2880" w:hanging="360"/>
      </w:pPr>
      <w:rPr>
        <w:rFonts w:ascii="Wingdings 2" w:hAnsi="Wingdings 2" w:hint="default"/>
      </w:rPr>
    </w:lvl>
    <w:lvl w:ilvl="4" w:tplc="C8B443C8" w:tentative="1">
      <w:start w:val="1"/>
      <w:numFmt w:val="bullet"/>
      <w:lvlText w:val=""/>
      <w:lvlJc w:val="left"/>
      <w:pPr>
        <w:tabs>
          <w:tab w:val="num" w:pos="3600"/>
        </w:tabs>
        <w:ind w:left="3600" w:hanging="360"/>
      </w:pPr>
      <w:rPr>
        <w:rFonts w:ascii="Wingdings 2" w:hAnsi="Wingdings 2" w:hint="default"/>
      </w:rPr>
    </w:lvl>
    <w:lvl w:ilvl="5" w:tplc="C554C9E8" w:tentative="1">
      <w:start w:val="1"/>
      <w:numFmt w:val="bullet"/>
      <w:lvlText w:val=""/>
      <w:lvlJc w:val="left"/>
      <w:pPr>
        <w:tabs>
          <w:tab w:val="num" w:pos="4320"/>
        </w:tabs>
        <w:ind w:left="4320" w:hanging="360"/>
      </w:pPr>
      <w:rPr>
        <w:rFonts w:ascii="Wingdings 2" w:hAnsi="Wingdings 2" w:hint="default"/>
      </w:rPr>
    </w:lvl>
    <w:lvl w:ilvl="6" w:tplc="7C44AED4" w:tentative="1">
      <w:start w:val="1"/>
      <w:numFmt w:val="bullet"/>
      <w:lvlText w:val=""/>
      <w:lvlJc w:val="left"/>
      <w:pPr>
        <w:tabs>
          <w:tab w:val="num" w:pos="5040"/>
        </w:tabs>
        <w:ind w:left="5040" w:hanging="360"/>
      </w:pPr>
      <w:rPr>
        <w:rFonts w:ascii="Wingdings 2" w:hAnsi="Wingdings 2" w:hint="default"/>
      </w:rPr>
    </w:lvl>
    <w:lvl w:ilvl="7" w:tplc="72826D66" w:tentative="1">
      <w:start w:val="1"/>
      <w:numFmt w:val="bullet"/>
      <w:lvlText w:val=""/>
      <w:lvlJc w:val="left"/>
      <w:pPr>
        <w:tabs>
          <w:tab w:val="num" w:pos="5760"/>
        </w:tabs>
        <w:ind w:left="5760" w:hanging="360"/>
      </w:pPr>
      <w:rPr>
        <w:rFonts w:ascii="Wingdings 2" w:hAnsi="Wingdings 2" w:hint="default"/>
      </w:rPr>
    </w:lvl>
    <w:lvl w:ilvl="8" w:tplc="432E9D18" w:tentative="1">
      <w:start w:val="1"/>
      <w:numFmt w:val="bullet"/>
      <w:lvlText w:val=""/>
      <w:lvlJc w:val="left"/>
      <w:pPr>
        <w:tabs>
          <w:tab w:val="num" w:pos="6480"/>
        </w:tabs>
        <w:ind w:left="6480" w:hanging="360"/>
      </w:pPr>
      <w:rPr>
        <w:rFonts w:ascii="Wingdings 2" w:hAnsi="Wingdings 2" w:hint="default"/>
      </w:rPr>
    </w:lvl>
  </w:abstractNum>
  <w:abstractNum w:abstractNumId="27" w15:restartNumberingAfterBreak="0">
    <w:nsid w:val="30903B63"/>
    <w:multiLevelType w:val="hybridMultilevel"/>
    <w:tmpl w:val="7A6A9CEE"/>
    <w:lvl w:ilvl="0" w:tplc="EFA665EA">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0B36D15"/>
    <w:multiLevelType w:val="hybridMultilevel"/>
    <w:tmpl w:val="04602928"/>
    <w:lvl w:ilvl="0" w:tplc="4C1895FA">
      <w:start w:val="1"/>
      <w:numFmt w:val="bullet"/>
      <w:lvlText w:val="–"/>
      <w:lvlJc w:val="left"/>
      <w:pPr>
        <w:tabs>
          <w:tab w:val="num" w:pos="720"/>
        </w:tabs>
        <w:ind w:left="720" w:hanging="360"/>
      </w:pPr>
      <w:rPr>
        <w:rFonts w:ascii="Calibri" w:hAnsi="Calibri" w:hint="default"/>
      </w:rPr>
    </w:lvl>
    <w:lvl w:ilvl="1" w:tplc="133423EC" w:tentative="1">
      <w:start w:val="1"/>
      <w:numFmt w:val="bullet"/>
      <w:lvlText w:val="–"/>
      <w:lvlJc w:val="left"/>
      <w:pPr>
        <w:tabs>
          <w:tab w:val="num" w:pos="1440"/>
        </w:tabs>
        <w:ind w:left="1440" w:hanging="360"/>
      </w:pPr>
      <w:rPr>
        <w:rFonts w:ascii="Calibri" w:hAnsi="Calibri" w:hint="default"/>
      </w:rPr>
    </w:lvl>
    <w:lvl w:ilvl="2" w:tplc="689EE1CC" w:tentative="1">
      <w:start w:val="1"/>
      <w:numFmt w:val="bullet"/>
      <w:lvlText w:val="–"/>
      <w:lvlJc w:val="left"/>
      <w:pPr>
        <w:tabs>
          <w:tab w:val="num" w:pos="2160"/>
        </w:tabs>
        <w:ind w:left="2160" w:hanging="360"/>
      </w:pPr>
      <w:rPr>
        <w:rFonts w:ascii="Calibri" w:hAnsi="Calibri" w:hint="default"/>
      </w:rPr>
    </w:lvl>
    <w:lvl w:ilvl="3" w:tplc="CA0A6624" w:tentative="1">
      <w:start w:val="1"/>
      <w:numFmt w:val="bullet"/>
      <w:lvlText w:val="–"/>
      <w:lvlJc w:val="left"/>
      <w:pPr>
        <w:tabs>
          <w:tab w:val="num" w:pos="2880"/>
        </w:tabs>
        <w:ind w:left="2880" w:hanging="360"/>
      </w:pPr>
      <w:rPr>
        <w:rFonts w:ascii="Calibri" w:hAnsi="Calibri" w:hint="default"/>
      </w:rPr>
    </w:lvl>
    <w:lvl w:ilvl="4" w:tplc="D5B66528" w:tentative="1">
      <w:start w:val="1"/>
      <w:numFmt w:val="bullet"/>
      <w:lvlText w:val="–"/>
      <w:lvlJc w:val="left"/>
      <w:pPr>
        <w:tabs>
          <w:tab w:val="num" w:pos="3600"/>
        </w:tabs>
        <w:ind w:left="3600" w:hanging="360"/>
      </w:pPr>
      <w:rPr>
        <w:rFonts w:ascii="Calibri" w:hAnsi="Calibri" w:hint="default"/>
      </w:rPr>
    </w:lvl>
    <w:lvl w:ilvl="5" w:tplc="4606E0AC" w:tentative="1">
      <w:start w:val="1"/>
      <w:numFmt w:val="bullet"/>
      <w:lvlText w:val="–"/>
      <w:lvlJc w:val="left"/>
      <w:pPr>
        <w:tabs>
          <w:tab w:val="num" w:pos="4320"/>
        </w:tabs>
        <w:ind w:left="4320" w:hanging="360"/>
      </w:pPr>
      <w:rPr>
        <w:rFonts w:ascii="Calibri" w:hAnsi="Calibri" w:hint="default"/>
      </w:rPr>
    </w:lvl>
    <w:lvl w:ilvl="6" w:tplc="E9AC1542" w:tentative="1">
      <w:start w:val="1"/>
      <w:numFmt w:val="bullet"/>
      <w:lvlText w:val="–"/>
      <w:lvlJc w:val="left"/>
      <w:pPr>
        <w:tabs>
          <w:tab w:val="num" w:pos="5040"/>
        </w:tabs>
        <w:ind w:left="5040" w:hanging="360"/>
      </w:pPr>
      <w:rPr>
        <w:rFonts w:ascii="Calibri" w:hAnsi="Calibri" w:hint="default"/>
      </w:rPr>
    </w:lvl>
    <w:lvl w:ilvl="7" w:tplc="E25204CE" w:tentative="1">
      <w:start w:val="1"/>
      <w:numFmt w:val="bullet"/>
      <w:lvlText w:val="–"/>
      <w:lvlJc w:val="left"/>
      <w:pPr>
        <w:tabs>
          <w:tab w:val="num" w:pos="5760"/>
        </w:tabs>
        <w:ind w:left="5760" w:hanging="360"/>
      </w:pPr>
      <w:rPr>
        <w:rFonts w:ascii="Calibri" w:hAnsi="Calibri" w:hint="default"/>
      </w:rPr>
    </w:lvl>
    <w:lvl w:ilvl="8" w:tplc="C506F192" w:tentative="1">
      <w:start w:val="1"/>
      <w:numFmt w:val="bullet"/>
      <w:lvlText w:val="–"/>
      <w:lvlJc w:val="left"/>
      <w:pPr>
        <w:tabs>
          <w:tab w:val="num" w:pos="6480"/>
        </w:tabs>
        <w:ind w:left="6480" w:hanging="360"/>
      </w:pPr>
      <w:rPr>
        <w:rFonts w:ascii="Calibri" w:hAnsi="Calibri" w:hint="default"/>
      </w:rPr>
    </w:lvl>
  </w:abstractNum>
  <w:abstractNum w:abstractNumId="29" w15:restartNumberingAfterBreak="0">
    <w:nsid w:val="35AC52E9"/>
    <w:multiLevelType w:val="hybridMultilevel"/>
    <w:tmpl w:val="10B6582E"/>
    <w:lvl w:ilvl="0" w:tplc="F7481740">
      <w:start w:val="1"/>
      <w:numFmt w:val="lowerRoman"/>
      <w:lvlText w:val="%1."/>
      <w:lvlJc w:val="left"/>
      <w:pPr>
        <w:tabs>
          <w:tab w:val="num" w:pos="4020"/>
        </w:tabs>
        <w:ind w:left="4020" w:hanging="780"/>
      </w:pPr>
      <w:rPr>
        <w:rFonts w:hint="default"/>
      </w:r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0" w15:restartNumberingAfterBreak="0">
    <w:nsid w:val="38E44805"/>
    <w:multiLevelType w:val="hybridMultilevel"/>
    <w:tmpl w:val="6F522EF6"/>
    <w:lvl w:ilvl="0" w:tplc="04090019">
      <w:start w:val="1"/>
      <w:numFmt w:val="lowerLetter"/>
      <w:lvlText w:val="%1."/>
      <w:lvlJc w:val="left"/>
      <w:pPr>
        <w:ind w:left="855" w:hanging="360"/>
      </w:pPr>
      <w:rPr>
        <w:rFonts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31" w15:restartNumberingAfterBreak="0">
    <w:nsid w:val="39390861"/>
    <w:multiLevelType w:val="hybridMultilevel"/>
    <w:tmpl w:val="452E4586"/>
    <w:lvl w:ilvl="0" w:tplc="55F626C4">
      <w:start w:val="12"/>
      <w:numFmt w:val="decimal"/>
      <w:lvlText w:val="%1."/>
      <w:lvlJc w:val="left"/>
      <w:pPr>
        <w:ind w:left="3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A3A6FA7"/>
    <w:multiLevelType w:val="hybridMultilevel"/>
    <w:tmpl w:val="516ABFAA"/>
    <w:lvl w:ilvl="0" w:tplc="FF8C4DA4">
      <w:start w:val="1"/>
      <w:numFmt w:val="lowerRoman"/>
      <w:lvlText w:val="%1."/>
      <w:lvlJc w:val="left"/>
      <w:pPr>
        <w:ind w:left="810" w:hanging="360"/>
      </w:pPr>
      <w:rPr>
        <w:rFonts w:hint="default"/>
        <w:sz w:val="22"/>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3" w15:restartNumberingAfterBreak="0">
    <w:nsid w:val="3DA2386C"/>
    <w:multiLevelType w:val="hybridMultilevel"/>
    <w:tmpl w:val="717E8AD0"/>
    <w:lvl w:ilvl="0" w:tplc="E160B366">
      <w:start w:val="1"/>
      <w:numFmt w:val="bullet"/>
      <w:lvlText w:val=""/>
      <w:lvlJc w:val="left"/>
      <w:pPr>
        <w:tabs>
          <w:tab w:val="num" w:pos="720"/>
        </w:tabs>
        <w:ind w:left="720" w:hanging="360"/>
      </w:pPr>
      <w:rPr>
        <w:rFonts w:ascii="Wingdings 2" w:hAnsi="Wingdings 2" w:hint="default"/>
      </w:rPr>
    </w:lvl>
    <w:lvl w:ilvl="1" w:tplc="EB9AFFA8" w:tentative="1">
      <w:start w:val="1"/>
      <w:numFmt w:val="bullet"/>
      <w:lvlText w:val=""/>
      <w:lvlJc w:val="left"/>
      <w:pPr>
        <w:tabs>
          <w:tab w:val="num" w:pos="1440"/>
        </w:tabs>
        <w:ind w:left="1440" w:hanging="360"/>
      </w:pPr>
      <w:rPr>
        <w:rFonts w:ascii="Wingdings 2" w:hAnsi="Wingdings 2" w:hint="default"/>
      </w:rPr>
    </w:lvl>
    <w:lvl w:ilvl="2" w:tplc="6EDED076" w:tentative="1">
      <w:start w:val="1"/>
      <w:numFmt w:val="bullet"/>
      <w:lvlText w:val=""/>
      <w:lvlJc w:val="left"/>
      <w:pPr>
        <w:tabs>
          <w:tab w:val="num" w:pos="2160"/>
        </w:tabs>
        <w:ind w:left="2160" w:hanging="360"/>
      </w:pPr>
      <w:rPr>
        <w:rFonts w:ascii="Wingdings 2" w:hAnsi="Wingdings 2" w:hint="default"/>
      </w:rPr>
    </w:lvl>
    <w:lvl w:ilvl="3" w:tplc="D626066C" w:tentative="1">
      <w:start w:val="1"/>
      <w:numFmt w:val="bullet"/>
      <w:lvlText w:val=""/>
      <w:lvlJc w:val="left"/>
      <w:pPr>
        <w:tabs>
          <w:tab w:val="num" w:pos="2880"/>
        </w:tabs>
        <w:ind w:left="2880" w:hanging="360"/>
      </w:pPr>
      <w:rPr>
        <w:rFonts w:ascii="Wingdings 2" w:hAnsi="Wingdings 2" w:hint="default"/>
      </w:rPr>
    </w:lvl>
    <w:lvl w:ilvl="4" w:tplc="B2DC0E54" w:tentative="1">
      <w:start w:val="1"/>
      <w:numFmt w:val="bullet"/>
      <w:lvlText w:val=""/>
      <w:lvlJc w:val="left"/>
      <w:pPr>
        <w:tabs>
          <w:tab w:val="num" w:pos="3600"/>
        </w:tabs>
        <w:ind w:left="3600" w:hanging="360"/>
      </w:pPr>
      <w:rPr>
        <w:rFonts w:ascii="Wingdings 2" w:hAnsi="Wingdings 2" w:hint="default"/>
      </w:rPr>
    </w:lvl>
    <w:lvl w:ilvl="5" w:tplc="F5CC4FAC" w:tentative="1">
      <w:start w:val="1"/>
      <w:numFmt w:val="bullet"/>
      <w:lvlText w:val=""/>
      <w:lvlJc w:val="left"/>
      <w:pPr>
        <w:tabs>
          <w:tab w:val="num" w:pos="4320"/>
        </w:tabs>
        <w:ind w:left="4320" w:hanging="360"/>
      </w:pPr>
      <w:rPr>
        <w:rFonts w:ascii="Wingdings 2" w:hAnsi="Wingdings 2" w:hint="default"/>
      </w:rPr>
    </w:lvl>
    <w:lvl w:ilvl="6" w:tplc="F434287E" w:tentative="1">
      <w:start w:val="1"/>
      <w:numFmt w:val="bullet"/>
      <w:lvlText w:val=""/>
      <w:lvlJc w:val="left"/>
      <w:pPr>
        <w:tabs>
          <w:tab w:val="num" w:pos="5040"/>
        </w:tabs>
        <w:ind w:left="5040" w:hanging="360"/>
      </w:pPr>
      <w:rPr>
        <w:rFonts w:ascii="Wingdings 2" w:hAnsi="Wingdings 2" w:hint="default"/>
      </w:rPr>
    </w:lvl>
    <w:lvl w:ilvl="7" w:tplc="C54A5FDC" w:tentative="1">
      <w:start w:val="1"/>
      <w:numFmt w:val="bullet"/>
      <w:lvlText w:val=""/>
      <w:lvlJc w:val="left"/>
      <w:pPr>
        <w:tabs>
          <w:tab w:val="num" w:pos="5760"/>
        </w:tabs>
        <w:ind w:left="5760" w:hanging="360"/>
      </w:pPr>
      <w:rPr>
        <w:rFonts w:ascii="Wingdings 2" w:hAnsi="Wingdings 2" w:hint="default"/>
      </w:rPr>
    </w:lvl>
    <w:lvl w:ilvl="8" w:tplc="F6084C70" w:tentative="1">
      <w:start w:val="1"/>
      <w:numFmt w:val="bullet"/>
      <w:lvlText w:val=""/>
      <w:lvlJc w:val="left"/>
      <w:pPr>
        <w:tabs>
          <w:tab w:val="num" w:pos="6480"/>
        </w:tabs>
        <w:ind w:left="6480" w:hanging="360"/>
      </w:pPr>
      <w:rPr>
        <w:rFonts w:ascii="Wingdings 2" w:hAnsi="Wingdings 2" w:hint="default"/>
      </w:rPr>
    </w:lvl>
  </w:abstractNum>
  <w:abstractNum w:abstractNumId="34" w15:restartNumberingAfterBreak="0">
    <w:nsid w:val="40F123F6"/>
    <w:multiLevelType w:val="hybridMultilevel"/>
    <w:tmpl w:val="91F6F374"/>
    <w:lvl w:ilvl="0" w:tplc="731C7776">
      <w:start w:val="1"/>
      <w:numFmt w:val="lowerRoman"/>
      <w:lvlText w:val="%1."/>
      <w:lvlJc w:val="left"/>
      <w:pPr>
        <w:ind w:left="1451" w:hanging="1757"/>
        <w:jc w:val="right"/>
      </w:pPr>
      <w:rPr>
        <w:rFonts w:ascii="Bookman Old Style" w:eastAsia="Bookman Old Style" w:hAnsi="Bookman Old Style" w:cs="Bookman Old Style" w:hint="default"/>
        <w:spacing w:val="0"/>
        <w:w w:val="100"/>
        <w:sz w:val="22"/>
        <w:szCs w:val="22"/>
        <w:lang w:val="en-US" w:eastAsia="en-US" w:bidi="en-US"/>
      </w:rPr>
    </w:lvl>
    <w:lvl w:ilvl="1" w:tplc="7C1CDB52">
      <w:start w:val="1"/>
      <w:numFmt w:val="decimal"/>
      <w:lvlText w:val="%2."/>
      <w:lvlJc w:val="left"/>
      <w:pPr>
        <w:ind w:left="1360" w:hanging="360"/>
        <w:jc w:val="left"/>
      </w:pPr>
      <w:rPr>
        <w:rFonts w:ascii="Bookman Old Style" w:eastAsia="Bookman Old Style" w:hAnsi="Bookman Old Style" w:cs="Bookman Old Style" w:hint="default"/>
        <w:spacing w:val="-1"/>
        <w:w w:val="100"/>
        <w:sz w:val="22"/>
        <w:szCs w:val="22"/>
        <w:lang w:val="en-US" w:eastAsia="en-US" w:bidi="en-US"/>
      </w:rPr>
    </w:lvl>
    <w:lvl w:ilvl="2" w:tplc="84564DFC">
      <w:numFmt w:val="bullet"/>
      <w:lvlText w:val="•"/>
      <w:lvlJc w:val="left"/>
      <w:pPr>
        <w:ind w:left="2380" w:hanging="360"/>
      </w:pPr>
      <w:rPr>
        <w:rFonts w:hint="default"/>
        <w:lang w:val="en-US" w:eastAsia="en-US" w:bidi="en-US"/>
      </w:rPr>
    </w:lvl>
    <w:lvl w:ilvl="3" w:tplc="2436B712">
      <w:numFmt w:val="bullet"/>
      <w:lvlText w:val="•"/>
      <w:lvlJc w:val="left"/>
      <w:pPr>
        <w:ind w:left="3301" w:hanging="360"/>
      </w:pPr>
      <w:rPr>
        <w:rFonts w:hint="default"/>
        <w:lang w:val="en-US" w:eastAsia="en-US" w:bidi="en-US"/>
      </w:rPr>
    </w:lvl>
    <w:lvl w:ilvl="4" w:tplc="B84A94F8">
      <w:numFmt w:val="bullet"/>
      <w:lvlText w:val="•"/>
      <w:lvlJc w:val="left"/>
      <w:pPr>
        <w:ind w:left="4222" w:hanging="360"/>
      </w:pPr>
      <w:rPr>
        <w:rFonts w:hint="default"/>
        <w:lang w:val="en-US" w:eastAsia="en-US" w:bidi="en-US"/>
      </w:rPr>
    </w:lvl>
    <w:lvl w:ilvl="5" w:tplc="624A244A">
      <w:numFmt w:val="bullet"/>
      <w:lvlText w:val="•"/>
      <w:lvlJc w:val="left"/>
      <w:pPr>
        <w:ind w:left="5142" w:hanging="360"/>
      </w:pPr>
      <w:rPr>
        <w:rFonts w:hint="default"/>
        <w:lang w:val="en-US" w:eastAsia="en-US" w:bidi="en-US"/>
      </w:rPr>
    </w:lvl>
    <w:lvl w:ilvl="6" w:tplc="92B00854">
      <w:numFmt w:val="bullet"/>
      <w:lvlText w:val="•"/>
      <w:lvlJc w:val="left"/>
      <w:pPr>
        <w:ind w:left="6063" w:hanging="360"/>
      </w:pPr>
      <w:rPr>
        <w:rFonts w:hint="default"/>
        <w:lang w:val="en-US" w:eastAsia="en-US" w:bidi="en-US"/>
      </w:rPr>
    </w:lvl>
    <w:lvl w:ilvl="7" w:tplc="F68E40CC">
      <w:numFmt w:val="bullet"/>
      <w:lvlText w:val="•"/>
      <w:lvlJc w:val="left"/>
      <w:pPr>
        <w:ind w:left="6984" w:hanging="360"/>
      </w:pPr>
      <w:rPr>
        <w:rFonts w:hint="default"/>
        <w:lang w:val="en-US" w:eastAsia="en-US" w:bidi="en-US"/>
      </w:rPr>
    </w:lvl>
    <w:lvl w:ilvl="8" w:tplc="59BE6000">
      <w:numFmt w:val="bullet"/>
      <w:lvlText w:val="•"/>
      <w:lvlJc w:val="left"/>
      <w:pPr>
        <w:ind w:left="7904" w:hanging="360"/>
      </w:pPr>
      <w:rPr>
        <w:rFonts w:hint="default"/>
        <w:lang w:val="en-US" w:eastAsia="en-US" w:bidi="en-US"/>
      </w:rPr>
    </w:lvl>
  </w:abstractNum>
  <w:abstractNum w:abstractNumId="35" w15:restartNumberingAfterBreak="0">
    <w:nsid w:val="43403E57"/>
    <w:multiLevelType w:val="multilevel"/>
    <w:tmpl w:val="CFE2BAF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44181C32"/>
    <w:multiLevelType w:val="multilevel"/>
    <w:tmpl w:val="176C0EE2"/>
    <w:lvl w:ilvl="0">
      <w:start w:val="1"/>
      <w:numFmt w:val="lowerLetter"/>
      <w:lvlText w:val="(%1)"/>
      <w:legacy w:legacy="1" w:legacySpace="120" w:legacyIndent="720"/>
      <w:lvlJc w:val="left"/>
      <w:pPr>
        <w:ind w:left="720" w:hanging="72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37" w15:restartNumberingAfterBreak="0">
    <w:nsid w:val="481804E8"/>
    <w:multiLevelType w:val="multilevel"/>
    <w:tmpl w:val="AD5C127C"/>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8" w15:restartNumberingAfterBreak="0">
    <w:nsid w:val="481F0E80"/>
    <w:multiLevelType w:val="multilevel"/>
    <w:tmpl w:val="07442460"/>
    <w:lvl w:ilvl="0">
      <w:start w:val="1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9C8503A"/>
    <w:multiLevelType w:val="multilevel"/>
    <w:tmpl w:val="E9C0F19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40" w15:restartNumberingAfterBreak="0">
    <w:nsid w:val="4BF23E4D"/>
    <w:multiLevelType w:val="hybridMultilevel"/>
    <w:tmpl w:val="94FC1678"/>
    <w:lvl w:ilvl="0" w:tplc="4C3280AA">
      <w:start w:val="1"/>
      <w:numFmt w:val="bullet"/>
      <w:lvlText w:val=""/>
      <w:lvlJc w:val="left"/>
      <w:pPr>
        <w:tabs>
          <w:tab w:val="num" w:pos="720"/>
        </w:tabs>
        <w:ind w:left="720" w:hanging="360"/>
      </w:pPr>
      <w:rPr>
        <w:rFonts w:ascii="Wingdings 2" w:hAnsi="Wingdings 2" w:hint="default"/>
      </w:rPr>
    </w:lvl>
    <w:lvl w:ilvl="1" w:tplc="8D4E7D02" w:tentative="1">
      <w:start w:val="1"/>
      <w:numFmt w:val="bullet"/>
      <w:lvlText w:val=""/>
      <w:lvlJc w:val="left"/>
      <w:pPr>
        <w:tabs>
          <w:tab w:val="num" w:pos="1440"/>
        </w:tabs>
        <w:ind w:left="1440" w:hanging="360"/>
      </w:pPr>
      <w:rPr>
        <w:rFonts w:ascii="Wingdings 2" w:hAnsi="Wingdings 2" w:hint="default"/>
      </w:rPr>
    </w:lvl>
    <w:lvl w:ilvl="2" w:tplc="2596737E" w:tentative="1">
      <w:start w:val="1"/>
      <w:numFmt w:val="bullet"/>
      <w:lvlText w:val=""/>
      <w:lvlJc w:val="left"/>
      <w:pPr>
        <w:tabs>
          <w:tab w:val="num" w:pos="2160"/>
        </w:tabs>
        <w:ind w:left="2160" w:hanging="360"/>
      </w:pPr>
      <w:rPr>
        <w:rFonts w:ascii="Wingdings 2" w:hAnsi="Wingdings 2" w:hint="default"/>
      </w:rPr>
    </w:lvl>
    <w:lvl w:ilvl="3" w:tplc="34308B94" w:tentative="1">
      <w:start w:val="1"/>
      <w:numFmt w:val="bullet"/>
      <w:lvlText w:val=""/>
      <w:lvlJc w:val="left"/>
      <w:pPr>
        <w:tabs>
          <w:tab w:val="num" w:pos="2880"/>
        </w:tabs>
        <w:ind w:left="2880" w:hanging="360"/>
      </w:pPr>
      <w:rPr>
        <w:rFonts w:ascii="Wingdings 2" w:hAnsi="Wingdings 2" w:hint="default"/>
      </w:rPr>
    </w:lvl>
    <w:lvl w:ilvl="4" w:tplc="16E841EA" w:tentative="1">
      <w:start w:val="1"/>
      <w:numFmt w:val="bullet"/>
      <w:lvlText w:val=""/>
      <w:lvlJc w:val="left"/>
      <w:pPr>
        <w:tabs>
          <w:tab w:val="num" w:pos="3600"/>
        </w:tabs>
        <w:ind w:left="3600" w:hanging="360"/>
      </w:pPr>
      <w:rPr>
        <w:rFonts w:ascii="Wingdings 2" w:hAnsi="Wingdings 2" w:hint="default"/>
      </w:rPr>
    </w:lvl>
    <w:lvl w:ilvl="5" w:tplc="4262136C" w:tentative="1">
      <w:start w:val="1"/>
      <w:numFmt w:val="bullet"/>
      <w:lvlText w:val=""/>
      <w:lvlJc w:val="left"/>
      <w:pPr>
        <w:tabs>
          <w:tab w:val="num" w:pos="4320"/>
        </w:tabs>
        <w:ind w:left="4320" w:hanging="360"/>
      </w:pPr>
      <w:rPr>
        <w:rFonts w:ascii="Wingdings 2" w:hAnsi="Wingdings 2" w:hint="default"/>
      </w:rPr>
    </w:lvl>
    <w:lvl w:ilvl="6" w:tplc="8504805A" w:tentative="1">
      <w:start w:val="1"/>
      <w:numFmt w:val="bullet"/>
      <w:lvlText w:val=""/>
      <w:lvlJc w:val="left"/>
      <w:pPr>
        <w:tabs>
          <w:tab w:val="num" w:pos="5040"/>
        </w:tabs>
        <w:ind w:left="5040" w:hanging="360"/>
      </w:pPr>
      <w:rPr>
        <w:rFonts w:ascii="Wingdings 2" w:hAnsi="Wingdings 2" w:hint="default"/>
      </w:rPr>
    </w:lvl>
    <w:lvl w:ilvl="7" w:tplc="7E80515C" w:tentative="1">
      <w:start w:val="1"/>
      <w:numFmt w:val="bullet"/>
      <w:lvlText w:val=""/>
      <w:lvlJc w:val="left"/>
      <w:pPr>
        <w:tabs>
          <w:tab w:val="num" w:pos="5760"/>
        </w:tabs>
        <w:ind w:left="5760" w:hanging="360"/>
      </w:pPr>
      <w:rPr>
        <w:rFonts w:ascii="Wingdings 2" w:hAnsi="Wingdings 2" w:hint="default"/>
      </w:rPr>
    </w:lvl>
    <w:lvl w:ilvl="8" w:tplc="CA3616B6" w:tentative="1">
      <w:start w:val="1"/>
      <w:numFmt w:val="bullet"/>
      <w:lvlText w:val=""/>
      <w:lvlJc w:val="left"/>
      <w:pPr>
        <w:tabs>
          <w:tab w:val="num" w:pos="6480"/>
        </w:tabs>
        <w:ind w:left="6480" w:hanging="360"/>
      </w:pPr>
      <w:rPr>
        <w:rFonts w:ascii="Wingdings 2" w:hAnsi="Wingdings 2" w:hint="default"/>
      </w:rPr>
    </w:lvl>
  </w:abstractNum>
  <w:abstractNum w:abstractNumId="41" w15:restartNumberingAfterBreak="0">
    <w:nsid w:val="4E7E0BBE"/>
    <w:multiLevelType w:val="hybridMultilevel"/>
    <w:tmpl w:val="71F2AE98"/>
    <w:lvl w:ilvl="0" w:tplc="0409000F">
      <w:start w:val="1"/>
      <w:numFmt w:val="decimal"/>
      <w:lvlText w:val="%1."/>
      <w:lvlJc w:val="left"/>
      <w:pPr>
        <w:ind w:left="720" w:hanging="360"/>
      </w:pPr>
    </w:lvl>
    <w:lvl w:ilvl="1" w:tplc="B462A290">
      <w:start w:val="4"/>
      <w:numFmt w:val="decimal"/>
      <w:lvlText w:val="%2."/>
      <w:lvlJc w:val="left"/>
      <w:pPr>
        <w:ind w:left="1440" w:hanging="360"/>
      </w:pPr>
      <w:rPr>
        <w:rFonts w:hint="default"/>
      </w:rPr>
    </w:lvl>
    <w:lvl w:ilvl="2" w:tplc="B010C634">
      <w:start w:val="1"/>
      <w:numFmt w:val="decimal"/>
      <w:lvlText w:val="4.%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009361D"/>
    <w:multiLevelType w:val="multilevel"/>
    <w:tmpl w:val="86C84512"/>
    <w:lvl w:ilvl="0">
      <w:start w:val="16"/>
      <w:numFmt w:val="decimal"/>
      <w:lvlText w:val="%1"/>
      <w:lvlJc w:val="left"/>
      <w:pPr>
        <w:tabs>
          <w:tab w:val="num" w:pos="480"/>
        </w:tabs>
        <w:ind w:left="480" w:hanging="480"/>
      </w:pPr>
      <w:rPr>
        <w:rFonts w:hint="default"/>
        <w:b w:val="0"/>
        <w:i w:val="0"/>
      </w:rPr>
    </w:lvl>
    <w:lvl w:ilvl="1">
      <w:start w:val="1"/>
      <w:numFmt w:val="decimal"/>
      <w:lvlText w:val="%1.%2"/>
      <w:lvlJc w:val="left"/>
      <w:pPr>
        <w:tabs>
          <w:tab w:val="num" w:pos="1200"/>
        </w:tabs>
        <w:ind w:left="1200" w:hanging="480"/>
      </w:pPr>
      <w:rPr>
        <w:rFonts w:hint="default"/>
        <w:b w:val="0"/>
        <w:i w:val="0"/>
      </w:rPr>
    </w:lvl>
    <w:lvl w:ilvl="2">
      <w:start w:val="1"/>
      <w:numFmt w:val="decimal"/>
      <w:lvlText w:val="%1.%2.%3"/>
      <w:lvlJc w:val="left"/>
      <w:pPr>
        <w:tabs>
          <w:tab w:val="num" w:pos="2160"/>
        </w:tabs>
        <w:ind w:left="2160" w:hanging="720"/>
      </w:pPr>
      <w:rPr>
        <w:rFonts w:hint="default"/>
        <w:b w:val="0"/>
        <w:i w:val="0"/>
      </w:rPr>
    </w:lvl>
    <w:lvl w:ilvl="3">
      <w:start w:val="1"/>
      <w:numFmt w:val="decimal"/>
      <w:lvlText w:val="%1.%2.%3.%4"/>
      <w:lvlJc w:val="left"/>
      <w:pPr>
        <w:tabs>
          <w:tab w:val="num" w:pos="3240"/>
        </w:tabs>
        <w:ind w:left="3240" w:hanging="1080"/>
      </w:pPr>
      <w:rPr>
        <w:rFonts w:hint="default"/>
        <w:b w:val="0"/>
        <w:i w:val="0"/>
      </w:rPr>
    </w:lvl>
    <w:lvl w:ilvl="4">
      <w:start w:val="1"/>
      <w:numFmt w:val="decimal"/>
      <w:lvlText w:val="%1.%2.%3.%4.%5"/>
      <w:lvlJc w:val="left"/>
      <w:pPr>
        <w:tabs>
          <w:tab w:val="num" w:pos="3960"/>
        </w:tabs>
        <w:ind w:left="3960" w:hanging="1080"/>
      </w:pPr>
      <w:rPr>
        <w:rFonts w:hint="default"/>
        <w:b w:val="0"/>
        <w:i w:val="0"/>
      </w:rPr>
    </w:lvl>
    <w:lvl w:ilvl="5">
      <w:start w:val="1"/>
      <w:numFmt w:val="decimal"/>
      <w:lvlText w:val="%1.%2.%3.%4.%5.%6"/>
      <w:lvlJc w:val="left"/>
      <w:pPr>
        <w:tabs>
          <w:tab w:val="num" w:pos="5040"/>
        </w:tabs>
        <w:ind w:left="5040" w:hanging="1440"/>
      </w:pPr>
      <w:rPr>
        <w:rFonts w:hint="default"/>
        <w:b w:val="0"/>
        <w:i w:val="0"/>
      </w:rPr>
    </w:lvl>
    <w:lvl w:ilvl="6">
      <w:start w:val="1"/>
      <w:numFmt w:val="decimal"/>
      <w:lvlText w:val="%1.%2.%3.%4.%5.%6.%7"/>
      <w:lvlJc w:val="left"/>
      <w:pPr>
        <w:tabs>
          <w:tab w:val="num" w:pos="5760"/>
        </w:tabs>
        <w:ind w:left="5760" w:hanging="1440"/>
      </w:pPr>
      <w:rPr>
        <w:rFonts w:hint="default"/>
        <w:b w:val="0"/>
        <w:i w:val="0"/>
      </w:rPr>
    </w:lvl>
    <w:lvl w:ilvl="7">
      <w:start w:val="1"/>
      <w:numFmt w:val="decimal"/>
      <w:lvlText w:val="%1.%2.%3.%4.%5.%6.%7.%8"/>
      <w:lvlJc w:val="left"/>
      <w:pPr>
        <w:tabs>
          <w:tab w:val="num" w:pos="6840"/>
        </w:tabs>
        <w:ind w:left="6840" w:hanging="1800"/>
      </w:pPr>
      <w:rPr>
        <w:rFonts w:hint="default"/>
        <w:b w:val="0"/>
        <w:i w:val="0"/>
      </w:rPr>
    </w:lvl>
    <w:lvl w:ilvl="8">
      <w:start w:val="1"/>
      <w:numFmt w:val="decimal"/>
      <w:lvlText w:val="%1.%2.%3.%4.%5.%6.%7.%8.%9"/>
      <w:lvlJc w:val="left"/>
      <w:pPr>
        <w:tabs>
          <w:tab w:val="num" w:pos="7560"/>
        </w:tabs>
        <w:ind w:left="7560" w:hanging="1800"/>
      </w:pPr>
      <w:rPr>
        <w:rFonts w:hint="default"/>
        <w:b w:val="0"/>
        <w:i w:val="0"/>
      </w:rPr>
    </w:lvl>
  </w:abstractNum>
  <w:abstractNum w:abstractNumId="43" w15:restartNumberingAfterBreak="0">
    <w:nsid w:val="5276502E"/>
    <w:multiLevelType w:val="multilevel"/>
    <w:tmpl w:val="55983212"/>
    <w:lvl w:ilvl="0">
      <w:start w:val="27"/>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4" w15:restartNumberingAfterBreak="0">
    <w:nsid w:val="5323246F"/>
    <w:multiLevelType w:val="hybridMultilevel"/>
    <w:tmpl w:val="CC8EE52E"/>
    <w:lvl w:ilvl="0" w:tplc="FF8C4DA4">
      <w:start w:val="1"/>
      <w:numFmt w:val="lowerRoman"/>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33A118D"/>
    <w:multiLevelType w:val="multilevel"/>
    <w:tmpl w:val="1FFED57C"/>
    <w:lvl w:ilvl="0">
      <w:start w:val="6"/>
      <w:numFmt w:val="decimal"/>
      <w:lvlText w:val="%1"/>
      <w:lvlJc w:val="left"/>
      <w:pPr>
        <w:ind w:left="360" w:hanging="360"/>
      </w:pPr>
      <w:rPr>
        <w:rFonts w:hint="default"/>
        <w:color w:val="000000"/>
      </w:rPr>
    </w:lvl>
    <w:lvl w:ilvl="1">
      <w:start w:val="1"/>
      <w:numFmt w:val="decimal"/>
      <w:lvlText w:val="%1.%2"/>
      <w:lvlJc w:val="left"/>
      <w:pPr>
        <w:ind w:left="1440" w:hanging="360"/>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480" w:hanging="1080"/>
      </w:pPr>
      <w:rPr>
        <w:rFonts w:hint="default"/>
        <w:color w:val="000000"/>
      </w:rPr>
    </w:lvl>
    <w:lvl w:ilvl="6">
      <w:start w:val="1"/>
      <w:numFmt w:val="decimal"/>
      <w:lvlText w:val="%1.%2.%3.%4.%5.%6.%7"/>
      <w:lvlJc w:val="left"/>
      <w:pPr>
        <w:ind w:left="7560" w:hanging="1080"/>
      </w:pPr>
      <w:rPr>
        <w:rFonts w:hint="default"/>
        <w:color w:val="000000"/>
      </w:rPr>
    </w:lvl>
    <w:lvl w:ilvl="7">
      <w:start w:val="1"/>
      <w:numFmt w:val="decimal"/>
      <w:lvlText w:val="%1.%2.%3.%4.%5.%6.%7.%8"/>
      <w:lvlJc w:val="left"/>
      <w:pPr>
        <w:ind w:left="9000" w:hanging="1440"/>
      </w:pPr>
      <w:rPr>
        <w:rFonts w:hint="default"/>
        <w:color w:val="000000"/>
      </w:rPr>
    </w:lvl>
    <w:lvl w:ilvl="8">
      <w:start w:val="1"/>
      <w:numFmt w:val="decimal"/>
      <w:lvlText w:val="%1.%2.%3.%4.%5.%6.%7.%8.%9"/>
      <w:lvlJc w:val="left"/>
      <w:pPr>
        <w:ind w:left="10080" w:hanging="1440"/>
      </w:pPr>
      <w:rPr>
        <w:rFonts w:hint="default"/>
        <w:color w:val="000000"/>
      </w:rPr>
    </w:lvl>
  </w:abstractNum>
  <w:abstractNum w:abstractNumId="46" w15:restartNumberingAfterBreak="0">
    <w:nsid w:val="557B0EB5"/>
    <w:multiLevelType w:val="hybridMultilevel"/>
    <w:tmpl w:val="C3B47CC2"/>
    <w:lvl w:ilvl="0" w:tplc="7FA43872">
      <w:start w:val="1"/>
      <w:numFmt w:val="lowerLetter"/>
      <w:lvlText w:val="%1)"/>
      <w:lvlJc w:val="left"/>
      <w:pPr>
        <w:tabs>
          <w:tab w:val="num" w:pos="1080"/>
        </w:tabs>
        <w:ind w:left="1080" w:hanging="360"/>
      </w:pPr>
      <w:rPr>
        <w:rFonts w:hint="default"/>
      </w:rPr>
    </w:lvl>
    <w:lvl w:ilvl="1" w:tplc="BB647C2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58587A83"/>
    <w:multiLevelType w:val="multilevel"/>
    <w:tmpl w:val="AC42F86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8" w15:restartNumberingAfterBreak="0">
    <w:nsid w:val="63230D62"/>
    <w:multiLevelType w:val="multilevel"/>
    <w:tmpl w:val="7E4836E6"/>
    <w:lvl w:ilvl="0">
      <w:start w:val="22"/>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49" w15:restartNumberingAfterBreak="0">
    <w:nsid w:val="64CF1BF1"/>
    <w:multiLevelType w:val="hybridMultilevel"/>
    <w:tmpl w:val="8014188A"/>
    <w:lvl w:ilvl="0" w:tplc="B93E089A">
      <w:start w:val="2"/>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66953238"/>
    <w:multiLevelType w:val="hybridMultilevel"/>
    <w:tmpl w:val="85BE3228"/>
    <w:lvl w:ilvl="0" w:tplc="C96477CE">
      <w:start w:val="1"/>
      <w:numFmt w:val="bullet"/>
      <w:pStyle w:val="a"/>
      <w:lvlText w:val=""/>
      <w:lvlJc w:val="left"/>
      <w:pPr>
        <w:tabs>
          <w:tab w:val="num" w:pos="987"/>
        </w:tabs>
        <w:ind w:left="987" w:hanging="420"/>
      </w:pPr>
      <w:rPr>
        <w:rFonts w:ascii="Wingdings" w:hAnsi="Wingdings" w:hint="default"/>
      </w:rPr>
    </w:lvl>
    <w:lvl w:ilvl="1" w:tplc="9F88CD42" w:tentative="1">
      <w:start w:val="1"/>
      <w:numFmt w:val="bullet"/>
      <w:lvlText w:val=""/>
      <w:lvlJc w:val="left"/>
      <w:pPr>
        <w:tabs>
          <w:tab w:val="num" w:pos="1407"/>
        </w:tabs>
        <w:ind w:left="1407" w:hanging="420"/>
      </w:pPr>
      <w:rPr>
        <w:rFonts w:ascii="Wingdings" w:hAnsi="Wingdings" w:hint="default"/>
      </w:rPr>
    </w:lvl>
    <w:lvl w:ilvl="2" w:tplc="0D26A678" w:tentative="1">
      <w:start w:val="1"/>
      <w:numFmt w:val="bullet"/>
      <w:lvlText w:val=""/>
      <w:lvlJc w:val="left"/>
      <w:pPr>
        <w:tabs>
          <w:tab w:val="num" w:pos="1827"/>
        </w:tabs>
        <w:ind w:left="1827" w:hanging="420"/>
      </w:pPr>
      <w:rPr>
        <w:rFonts w:ascii="Wingdings" w:hAnsi="Wingdings" w:hint="default"/>
      </w:rPr>
    </w:lvl>
    <w:lvl w:ilvl="3" w:tplc="F76ED75C" w:tentative="1">
      <w:start w:val="1"/>
      <w:numFmt w:val="bullet"/>
      <w:lvlText w:val=""/>
      <w:lvlJc w:val="left"/>
      <w:pPr>
        <w:tabs>
          <w:tab w:val="num" w:pos="2247"/>
        </w:tabs>
        <w:ind w:left="2247" w:hanging="420"/>
      </w:pPr>
      <w:rPr>
        <w:rFonts w:ascii="Wingdings" w:hAnsi="Wingdings" w:hint="default"/>
      </w:rPr>
    </w:lvl>
    <w:lvl w:ilvl="4" w:tplc="703E7708" w:tentative="1">
      <w:start w:val="1"/>
      <w:numFmt w:val="bullet"/>
      <w:lvlText w:val=""/>
      <w:lvlJc w:val="left"/>
      <w:pPr>
        <w:tabs>
          <w:tab w:val="num" w:pos="2667"/>
        </w:tabs>
        <w:ind w:left="2667" w:hanging="420"/>
      </w:pPr>
      <w:rPr>
        <w:rFonts w:ascii="Wingdings" w:hAnsi="Wingdings" w:hint="default"/>
      </w:rPr>
    </w:lvl>
    <w:lvl w:ilvl="5" w:tplc="10120648" w:tentative="1">
      <w:start w:val="1"/>
      <w:numFmt w:val="bullet"/>
      <w:lvlText w:val=""/>
      <w:lvlJc w:val="left"/>
      <w:pPr>
        <w:tabs>
          <w:tab w:val="num" w:pos="3087"/>
        </w:tabs>
        <w:ind w:left="3087" w:hanging="420"/>
      </w:pPr>
      <w:rPr>
        <w:rFonts w:ascii="Wingdings" w:hAnsi="Wingdings" w:hint="default"/>
      </w:rPr>
    </w:lvl>
    <w:lvl w:ilvl="6" w:tplc="7CD0C634" w:tentative="1">
      <w:start w:val="1"/>
      <w:numFmt w:val="bullet"/>
      <w:lvlText w:val=""/>
      <w:lvlJc w:val="left"/>
      <w:pPr>
        <w:tabs>
          <w:tab w:val="num" w:pos="3507"/>
        </w:tabs>
        <w:ind w:left="3507" w:hanging="420"/>
      </w:pPr>
      <w:rPr>
        <w:rFonts w:ascii="Wingdings" w:hAnsi="Wingdings" w:hint="default"/>
      </w:rPr>
    </w:lvl>
    <w:lvl w:ilvl="7" w:tplc="6ABE8E40" w:tentative="1">
      <w:start w:val="1"/>
      <w:numFmt w:val="bullet"/>
      <w:lvlText w:val=""/>
      <w:lvlJc w:val="left"/>
      <w:pPr>
        <w:tabs>
          <w:tab w:val="num" w:pos="3927"/>
        </w:tabs>
        <w:ind w:left="3927" w:hanging="420"/>
      </w:pPr>
      <w:rPr>
        <w:rFonts w:ascii="Wingdings" w:hAnsi="Wingdings" w:hint="default"/>
      </w:rPr>
    </w:lvl>
    <w:lvl w:ilvl="8" w:tplc="B03A1BC8" w:tentative="1">
      <w:start w:val="1"/>
      <w:numFmt w:val="bullet"/>
      <w:lvlText w:val=""/>
      <w:lvlJc w:val="left"/>
      <w:pPr>
        <w:tabs>
          <w:tab w:val="num" w:pos="4347"/>
        </w:tabs>
        <w:ind w:left="4347" w:hanging="420"/>
      </w:pPr>
      <w:rPr>
        <w:rFonts w:ascii="Wingdings" w:hAnsi="Wingdings" w:hint="default"/>
      </w:rPr>
    </w:lvl>
  </w:abstractNum>
  <w:abstractNum w:abstractNumId="51" w15:restartNumberingAfterBreak="0">
    <w:nsid w:val="6751603C"/>
    <w:multiLevelType w:val="hybridMultilevel"/>
    <w:tmpl w:val="D3A86100"/>
    <w:lvl w:ilvl="0" w:tplc="DAFCB43A">
      <w:start w:val="1"/>
      <w:numFmt w:val="lowerLetter"/>
      <w:lvlText w:val="%1)"/>
      <w:lvlJc w:val="left"/>
      <w:pPr>
        <w:tabs>
          <w:tab w:val="num" w:pos="720"/>
        </w:tabs>
        <w:ind w:left="720" w:hanging="720"/>
      </w:pPr>
      <w:rPr>
        <w:rFonts w:hint="default"/>
      </w:rPr>
    </w:lvl>
    <w:lvl w:ilvl="1" w:tplc="AFE431A6">
      <w:numFmt w:val="bullet"/>
      <w:lvlText w:val="-"/>
      <w:lvlJc w:val="left"/>
      <w:pPr>
        <w:tabs>
          <w:tab w:val="num" w:pos="1440"/>
        </w:tabs>
        <w:ind w:left="1440" w:hanging="720"/>
      </w:pPr>
      <w:rPr>
        <w:rFonts w:ascii="Arial" w:eastAsia="Times New Roman" w:hAnsi="Arial" w:cs="Arial" w:hint="default"/>
      </w:rPr>
    </w:lvl>
    <w:lvl w:ilvl="2" w:tplc="6FB01302">
      <w:start w:val="17"/>
      <w:numFmt w:val="decimal"/>
      <w:lvlText w:val="%3."/>
      <w:lvlJc w:val="left"/>
      <w:pPr>
        <w:tabs>
          <w:tab w:val="num" w:pos="2340"/>
        </w:tabs>
        <w:ind w:left="2340" w:hanging="720"/>
      </w:pPr>
      <w:rPr>
        <w:rFonts w:hint="default"/>
      </w:rPr>
    </w:lvl>
    <w:lvl w:ilvl="3" w:tplc="21FE73DE">
      <w:start w:val="14"/>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15:restartNumberingAfterBreak="0">
    <w:nsid w:val="69390EFE"/>
    <w:multiLevelType w:val="hybridMultilevel"/>
    <w:tmpl w:val="F992FC12"/>
    <w:lvl w:ilvl="0" w:tplc="21AE8686">
      <w:start w:val="19"/>
      <w:numFmt w:val="decimal"/>
      <w:lvlText w:val="%1"/>
      <w:lvlJc w:val="left"/>
      <w:pPr>
        <w:tabs>
          <w:tab w:val="num" w:pos="1080"/>
        </w:tabs>
        <w:ind w:left="1080" w:hanging="720"/>
      </w:pPr>
      <w:rPr>
        <w:rFonts w:hint="default"/>
        <w:b w:val="0"/>
        <w:u w:val="none"/>
      </w:rPr>
    </w:lvl>
    <w:lvl w:ilvl="1" w:tplc="2E026F4A">
      <w:start w:val="1"/>
      <w:numFmt w:val="lowerRoman"/>
      <w:lvlText w:val="(%2)"/>
      <w:lvlJc w:val="left"/>
      <w:pPr>
        <w:tabs>
          <w:tab w:val="num" w:pos="1800"/>
        </w:tabs>
        <w:ind w:left="1800" w:hanging="720"/>
      </w:pPr>
      <w:rPr>
        <w:rFonts w:hint="default"/>
        <w:b w:val="0"/>
        <w:u w:val="none"/>
      </w:rPr>
    </w:lvl>
    <w:lvl w:ilvl="2" w:tplc="F10885F2" w:tentative="1">
      <w:start w:val="1"/>
      <w:numFmt w:val="lowerRoman"/>
      <w:lvlText w:val="%3."/>
      <w:lvlJc w:val="right"/>
      <w:pPr>
        <w:tabs>
          <w:tab w:val="num" w:pos="2160"/>
        </w:tabs>
        <w:ind w:left="2160" w:hanging="180"/>
      </w:pPr>
    </w:lvl>
    <w:lvl w:ilvl="3" w:tplc="F33E4B9C" w:tentative="1">
      <w:start w:val="1"/>
      <w:numFmt w:val="decimal"/>
      <w:lvlText w:val="%4."/>
      <w:lvlJc w:val="left"/>
      <w:pPr>
        <w:tabs>
          <w:tab w:val="num" w:pos="2880"/>
        </w:tabs>
        <w:ind w:left="2880" w:hanging="360"/>
      </w:pPr>
    </w:lvl>
    <w:lvl w:ilvl="4" w:tplc="0ED8BCEA" w:tentative="1">
      <w:start w:val="1"/>
      <w:numFmt w:val="lowerLetter"/>
      <w:lvlText w:val="%5."/>
      <w:lvlJc w:val="left"/>
      <w:pPr>
        <w:tabs>
          <w:tab w:val="num" w:pos="3600"/>
        </w:tabs>
        <w:ind w:left="3600" w:hanging="360"/>
      </w:pPr>
    </w:lvl>
    <w:lvl w:ilvl="5" w:tplc="D0D04EB4" w:tentative="1">
      <w:start w:val="1"/>
      <w:numFmt w:val="lowerRoman"/>
      <w:lvlText w:val="%6."/>
      <w:lvlJc w:val="right"/>
      <w:pPr>
        <w:tabs>
          <w:tab w:val="num" w:pos="4320"/>
        </w:tabs>
        <w:ind w:left="4320" w:hanging="180"/>
      </w:pPr>
    </w:lvl>
    <w:lvl w:ilvl="6" w:tplc="A104BEE4" w:tentative="1">
      <w:start w:val="1"/>
      <w:numFmt w:val="decimal"/>
      <w:lvlText w:val="%7."/>
      <w:lvlJc w:val="left"/>
      <w:pPr>
        <w:tabs>
          <w:tab w:val="num" w:pos="5040"/>
        </w:tabs>
        <w:ind w:left="5040" w:hanging="360"/>
      </w:pPr>
    </w:lvl>
    <w:lvl w:ilvl="7" w:tplc="A8D80158" w:tentative="1">
      <w:start w:val="1"/>
      <w:numFmt w:val="lowerLetter"/>
      <w:lvlText w:val="%8."/>
      <w:lvlJc w:val="left"/>
      <w:pPr>
        <w:tabs>
          <w:tab w:val="num" w:pos="5760"/>
        </w:tabs>
        <w:ind w:left="5760" w:hanging="360"/>
      </w:pPr>
    </w:lvl>
    <w:lvl w:ilvl="8" w:tplc="DFB6DD92" w:tentative="1">
      <w:start w:val="1"/>
      <w:numFmt w:val="lowerRoman"/>
      <w:lvlText w:val="%9."/>
      <w:lvlJc w:val="right"/>
      <w:pPr>
        <w:tabs>
          <w:tab w:val="num" w:pos="6480"/>
        </w:tabs>
        <w:ind w:left="6480" w:hanging="180"/>
      </w:pPr>
    </w:lvl>
  </w:abstractNum>
  <w:abstractNum w:abstractNumId="53" w15:restartNumberingAfterBreak="0">
    <w:nsid w:val="6AF32A3B"/>
    <w:multiLevelType w:val="singleLevel"/>
    <w:tmpl w:val="A59CBFD6"/>
    <w:lvl w:ilvl="0">
      <w:start w:val="1"/>
      <w:numFmt w:val="lowerLetter"/>
      <w:lvlText w:val="%1)"/>
      <w:lvlJc w:val="left"/>
      <w:pPr>
        <w:tabs>
          <w:tab w:val="num" w:pos="2520"/>
        </w:tabs>
        <w:ind w:left="2520" w:hanging="360"/>
      </w:pPr>
      <w:rPr>
        <w:rFonts w:hint="default"/>
      </w:rPr>
    </w:lvl>
  </w:abstractNum>
  <w:abstractNum w:abstractNumId="54" w15:restartNumberingAfterBreak="0">
    <w:nsid w:val="6CEA28ED"/>
    <w:multiLevelType w:val="multilevel"/>
    <w:tmpl w:val="78223686"/>
    <w:lvl w:ilvl="0">
      <w:start w:val="18"/>
      <w:numFmt w:val="decimal"/>
      <w:lvlText w:val="%1"/>
      <w:lvlJc w:val="left"/>
      <w:pPr>
        <w:tabs>
          <w:tab w:val="num" w:pos="480"/>
        </w:tabs>
        <w:ind w:left="480" w:hanging="480"/>
      </w:pPr>
      <w:rPr>
        <w:rFonts w:hint="default"/>
      </w:rPr>
    </w:lvl>
    <w:lvl w:ilvl="1">
      <w:start w:val="3"/>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5" w15:restartNumberingAfterBreak="0">
    <w:nsid w:val="6FB967C1"/>
    <w:multiLevelType w:val="multilevel"/>
    <w:tmpl w:val="454CF930"/>
    <w:lvl w:ilvl="0">
      <w:start w:val="13"/>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6" w15:restartNumberingAfterBreak="0">
    <w:nsid w:val="70FA7136"/>
    <w:multiLevelType w:val="hybridMultilevel"/>
    <w:tmpl w:val="DB365510"/>
    <w:lvl w:ilvl="0" w:tplc="ABF679B0">
      <w:start w:val="1"/>
      <w:numFmt w:val="lowerLetter"/>
      <w:lvlText w:val="(%1)"/>
      <w:lvlJc w:val="left"/>
      <w:pPr>
        <w:tabs>
          <w:tab w:val="num" w:pos="3240"/>
        </w:tabs>
        <w:ind w:left="3240" w:hanging="720"/>
      </w:pPr>
      <w:rPr>
        <w:rFonts w:hint="default"/>
        <w:color w:val="auto"/>
      </w:rPr>
    </w:lvl>
    <w:lvl w:ilvl="1" w:tplc="BF2C9242">
      <w:start w:val="1"/>
      <w:numFmt w:val="lowerLetter"/>
      <w:lvlText w:val="%2."/>
      <w:lvlJc w:val="left"/>
      <w:pPr>
        <w:tabs>
          <w:tab w:val="num" w:pos="3600"/>
        </w:tabs>
        <w:ind w:left="3600" w:hanging="360"/>
      </w:pPr>
    </w:lvl>
    <w:lvl w:ilvl="2" w:tplc="96024396" w:tentative="1">
      <w:start w:val="1"/>
      <w:numFmt w:val="lowerRoman"/>
      <w:lvlText w:val="%3."/>
      <w:lvlJc w:val="right"/>
      <w:pPr>
        <w:tabs>
          <w:tab w:val="num" w:pos="4320"/>
        </w:tabs>
        <w:ind w:left="4320" w:hanging="180"/>
      </w:pPr>
    </w:lvl>
    <w:lvl w:ilvl="3" w:tplc="1E54FD22" w:tentative="1">
      <w:start w:val="1"/>
      <w:numFmt w:val="decimal"/>
      <w:lvlText w:val="%4."/>
      <w:lvlJc w:val="left"/>
      <w:pPr>
        <w:tabs>
          <w:tab w:val="num" w:pos="5040"/>
        </w:tabs>
        <w:ind w:left="5040" w:hanging="360"/>
      </w:pPr>
    </w:lvl>
    <w:lvl w:ilvl="4" w:tplc="A404A6DA" w:tentative="1">
      <w:start w:val="1"/>
      <w:numFmt w:val="lowerLetter"/>
      <w:lvlText w:val="%5."/>
      <w:lvlJc w:val="left"/>
      <w:pPr>
        <w:tabs>
          <w:tab w:val="num" w:pos="5760"/>
        </w:tabs>
        <w:ind w:left="5760" w:hanging="360"/>
      </w:pPr>
    </w:lvl>
    <w:lvl w:ilvl="5" w:tplc="A5AAFEF0" w:tentative="1">
      <w:start w:val="1"/>
      <w:numFmt w:val="lowerRoman"/>
      <w:lvlText w:val="%6."/>
      <w:lvlJc w:val="right"/>
      <w:pPr>
        <w:tabs>
          <w:tab w:val="num" w:pos="6480"/>
        </w:tabs>
        <w:ind w:left="6480" w:hanging="180"/>
      </w:pPr>
    </w:lvl>
    <w:lvl w:ilvl="6" w:tplc="EB745526" w:tentative="1">
      <w:start w:val="1"/>
      <w:numFmt w:val="decimal"/>
      <w:lvlText w:val="%7."/>
      <w:lvlJc w:val="left"/>
      <w:pPr>
        <w:tabs>
          <w:tab w:val="num" w:pos="7200"/>
        </w:tabs>
        <w:ind w:left="7200" w:hanging="360"/>
      </w:pPr>
    </w:lvl>
    <w:lvl w:ilvl="7" w:tplc="E3189728" w:tentative="1">
      <w:start w:val="1"/>
      <w:numFmt w:val="lowerLetter"/>
      <w:lvlText w:val="%8."/>
      <w:lvlJc w:val="left"/>
      <w:pPr>
        <w:tabs>
          <w:tab w:val="num" w:pos="7920"/>
        </w:tabs>
        <w:ind w:left="7920" w:hanging="360"/>
      </w:pPr>
    </w:lvl>
    <w:lvl w:ilvl="8" w:tplc="6F488CC0" w:tentative="1">
      <w:start w:val="1"/>
      <w:numFmt w:val="lowerRoman"/>
      <w:lvlText w:val="%9."/>
      <w:lvlJc w:val="right"/>
      <w:pPr>
        <w:tabs>
          <w:tab w:val="num" w:pos="8640"/>
        </w:tabs>
        <w:ind w:left="8640" w:hanging="180"/>
      </w:pPr>
    </w:lvl>
  </w:abstractNum>
  <w:abstractNum w:abstractNumId="57" w15:restartNumberingAfterBreak="0">
    <w:nsid w:val="72063253"/>
    <w:multiLevelType w:val="multilevel"/>
    <w:tmpl w:val="900C8472"/>
    <w:lvl w:ilvl="0">
      <w:start w:val="1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8" w15:restartNumberingAfterBreak="0">
    <w:nsid w:val="73CA5FAB"/>
    <w:multiLevelType w:val="multilevel"/>
    <w:tmpl w:val="B818040A"/>
    <w:lvl w:ilvl="0">
      <w:start w:val="2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76DD403F"/>
    <w:multiLevelType w:val="hybridMultilevel"/>
    <w:tmpl w:val="EBA82BF4"/>
    <w:lvl w:ilvl="0" w:tplc="BE9E4062">
      <w:start w:val="1"/>
      <w:numFmt w:val="bullet"/>
      <w:lvlText w:val="–"/>
      <w:lvlJc w:val="left"/>
      <w:pPr>
        <w:tabs>
          <w:tab w:val="num" w:pos="720"/>
        </w:tabs>
        <w:ind w:left="720" w:hanging="360"/>
      </w:pPr>
      <w:rPr>
        <w:rFonts w:ascii="Calibri" w:hAnsi="Calibri" w:hint="default"/>
      </w:rPr>
    </w:lvl>
    <w:lvl w:ilvl="1" w:tplc="5E22CE8C" w:tentative="1">
      <w:start w:val="1"/>
      <w:numFmt w:val="bullet"/>
      <w:lvlText w:val="–"/>
      <w:lvlJc w:val="left"/>
      <w:pPr>
        <w:tabs>
          <w:tab w:val="num" w:pos="1440"/>
        </w:tabs>
        <w:ind w:left="1440" w:hanging="360"/>
      </w:pPr>
      <w:rPr>
        <w:rFonts w:ascii="Calibri" w:hAnsi="Calibri" w:hint="default"/>
      </w:rPr>
    </w:lvl>
    <w:lvl w:ilvl="2" w:tplc="77E063E2" w:tentative="1">
      <w:start w:val="1"/>
      <w:numFmt w:val="bullet"/>
      <w:lvlText w:val="–"/>
      <w:lvlJc w:val="left"/>
      <w:pPr>
        <w:tabs>
          <w:tab w:val="num" w:pos="2160"/>
        </w:tabs>
        <w:ind w:left="2160" w:hanging="360"/>
      </w:pPr>
      <w:rPr>
        <w:rFonts w:ascii="Calibri" w:hAnsi="Calibri" w:hint="default"/>
      </w:rPr>
    </w:lvl>
    <w:lvl w:ilvl="3" w:tplc="6074CD6E" w:tentative="1">
      <w:start w:val="1"/>
      <w:numFmt w:val="bullet"/>
      <w:lvlText w:val="–"/>
      <w:lvlJc w:val="left"/>
      <w:pPr>
        <w:tabs>
          <w:tab w:val="num" w:pos="2880"/>
        </w:tabs>
        <w:ind w:left="2880" w:hanging="360"/>
      </w:pPr>
      <w:rPr>
        <w:rFonts w:ascii="Calibri" w:hAnsi="Calibri" w:hint="default"/>
      </w:rPr>
    </w:lvl>
    <w:lvl w:ilvl="4" w:tplc="6F00BF4E" w:tentative="1">
      <w:start w:val="1"/>
      <w:numFmt w:val="bullet"/>
      <w:lvlText w:val="–"/>
      <w:lvlJc w:val="left"/>
      <w:pPr>
        <w:tabs>
          <w:tab w:val="num" w:pos="3600"/>
        </w:tabs>
        <w:ind w:left="3600" w:hanging="360"/>
      </w:pPr>
      <w:rPr>
        <w:rFonts w:ascii="Calibri" w:hAnsi="Calibri" w:hint="default"/>
      </w:rPr>
    </w:lvl>
    <w:lvl w:ilvl="5" w:tplc="A0C080F8" w:tentative="1">
      <w:start w:val="1"/>
      <w:numFmt w:val="bullet"/>
      <w:lvlText w:val="–"/>
      <w:lvlJc w:val="left"/>
      <w:pPr>
        <w:tabs>
          <w:tab w:val="num" w:pos="4320"/>
        </w:tabs>
        <w:ind w:left="4320" w:hanging="360"/>
      </w:pPr>
      <w:rPr>
        <w:rFonts w:ascii="Calibri" w:hAnsi="Calibri" w:hint="default"/>
      </w:rPr>
    </w:lvl>
    <w:lvl w:ilvl="6" w:tplc="48DEF546" w:tentative="1">
      <w:start w:val="1"/>
      <w:numFmt w:val="bullet"/>
      <w:lvlText w:val="–"/>
      <w:lvlJc w:val="left"/>
      <w:pPr>
        <w:tabs>
          <w:tab w:val="num" w:pos="5040"/>
        </w:tabs>
        <w:ind w:left="5040" w:hanging="360"/>
      </w:pPr>
      <w:rPr>
        <w:rFonts w:ascii="Calibri" w:hAnsi="Calibri" w:hint="default"/>
      </w:rPr>
    </w:lvl>
    <w:lvl w:ilvl="7" w:tplc="1DB88658" w:tentative="1">
      <w:start w:val="1"/>
      <w:numFmt w:val="bullet"/>
      <w:lvlText w:val="–"/>
      <w:lvlJc w:val="left"/>
      <w:pPr>
        <w:tabs>
          <w:tab w:val="num" w:pos="5760"/>
        </w:tabs>
        <w:ind w:left="5760" w:hanging="360"/>
      </w:pPr>
      <w:rPr>
        <w:rFonts w:ascii="Calibri" w:hAnsi="Calibri" w:hint="default"/>
      </w:rPr>
    </w:lvl>
    <w:lvl w:ilvl="8" w:tplc="57D85CA6" w:tentative="1">
      <w:start w:val="1"/>
      <w:numFmt w:val="bullet"/>
      <w:lvlText w:val="–"/>
      <w:lvlJc w:val="left"/>
      <w:pPr>
        <w:tabs>
          <w:tab w:val="num" w:pos="6480"/>
        </w:tabs>
        <w:ind w:left="6480" w:hanging="360"/>
      </w:pPr>
      <w:rPr>
        <w:rFonts w:ascii="Calibri" w:hAnsi="Calibri" w:hint="default"/>
      </w:rPr>
    </w:lvl>
  </w:abstractNum>
  <w:abstractNum w:abstractNumId="60" w15:restartNumberingAfterBreak="0">
    <w:nsid w:val="7DDD52EE"/>
    <w:multiLevelType w:val="hybridMultilevel"/>
    <w:tmpl w:val="8AD8E79E"/>
    <w:lvl w:ilvl="0" w:tplc="8B12974C">
      <w:start w:val="1"/>
      <w:numFmt w:val="lowerRoman"/>
      <w:lvlText w:val="%1)"/>
      <w:lvlJc w:val="left"/>
      <w:pPr>
        <w:tabs>
          <w:tab w:val="num" w:pos="1440"/>
        </w:tabs>
        <w:ind w:left="1440" w:hanging="720"/>
      </w:pPr>
      <w:rPr>
        <w:rFonts w:hint="default"/>
      </w:rPr>
    </w:lvl>
    <w:lvl w:ilvl="1" w:tplc="CCFEBCEE" w:tentative="1">
      <w:start w:val="1"/>
      <w:numFmt w:val="lowerLetter"/>
      <w:lvlText w:val="%2."/>
      <w:lvlJc w:val="left"/>
      <w:pPr>
        <w:tabs>
          <w:tab w:val="num" w:pos="1800"/>
        </w:tabs>
        <w:ind w:left="1800" w:hanging="360"/>
      </w:pPr>
    </w:lvl>
    <w:lvl w:ilvl="2" w:tplc="7F508550" w:tentative="1">
      <w:start w:val="1"/>
      <w:numFmt w:val="lowerRoman"/>
      <w:lvlText w:val="%3."/>
      <w:lvlJc w:val="right"/>
      <w:pPr>
        <w:tabs>
          <w:tab w:val="num" w:pos="2520"/>
        </w:tabs>
        <w:ind w:left="2520" w:hanging="180"/>
      </w:pPr>
    </w:lvl>
    <w:lvl w:ilvl="3" w:tplc="C248EA28" w:tentative="1">
      <w:start w:val="1"/>
      <w:numFmt w:val="decimal"/>
      <w:lvlText w:val="%4."/>
      <w:lvlJc w:val="left"/>
      <w:pPr>
        <w:tabs>
          <w:tab w:val="num" w:pos="3240"/>
        </w:tabs>
        <w:ind w:left="3240" w:hanging="360"/>
      </w:pPr>
    </w:lvl>
    <w:lvl w:ilvl="4" w:tplc="A664D06E" w:tentative="1">
      <w:start w:val="1"/>
      <w:numFmt w:val="lowerLetter"/>
      <w:lvlText w:val="%5."/>
      <w:lvlJc w:val="left"/>
      <w:pPr>
        <w:tabs>
          <w:tab w:val="num" w:pos="3960"/>
        </w:tabs>
        <w:ind w:left="3960" w:hanging="360"/>
      </w:pPr>
    </w:lvl>
    <w:lvl w:ilvl="5" w:tplc="8AFA0ACE" w:tentative="1">
      <w:start w:val="1"/>
      <w:numFmt w:val="lowerRoman"/>
      <w:lvlText w:val="%6."/>
      <w:lvlJc w:val="right"/>
      <w:pPr>
        <w:tabs>
          <w:tab w:val="num" w:pos="4680"/>
        </w:tabs>
        <w:ind w:left="4680" w:hanging="180"/>
      </w:pPr>
    </w:lvl>
    <w:lvl w:ilvl="6" w:tplc="C478C9C0" w:tentative="1">
      <w:start w:val="1"/>
      <w:numFmt w:val="decimal"/>
      <w:lvlText w:val="%7."/>
      <w:lvlJc w:val="left"/>
      <w:pPr>
        <w:tabs>
          <w:tab w:val="num" w:pos="5400"/>
        </w:tabs>
        <w:ind w:left="5400" w:hanging="360"/>
      </w:pPr>
    </w:lvl>
    <w:lvl w:ilvl="7" w:tplc="6596B034" w:tentative="1">
      <w:start w:val="1"/>
      <w:numFmt w:val="lowerLetter"/>
      <w:lvlText w:val="%8."/>
      <w:lvlJc w:val="left"/>
      <w:pPr>
        <w:tabs>
          <w:tab w:val="num" w:pos="6120"/>
        </w:tabs>
        <w:ind w:left="6120" w:hanging="360"/>
      </w:pPr>
    </w:lvl>
    <w:lvl w:ilvl="8" w:tplc="3C9E0B4E" w:tentative="1">
      <w:start w:val="1"/>
      <w:numFmt w:val="lowerRoman"/>
      <w:lvlText w:val="%9."/>
      <w:lvlJc w:val="right"/>
      <w:pPr>
        <w:tabs>
          <w:tab w:val="num" w:pos="6840"/>
        </w:tabs>
        <w:ind w:left="6840" w:hanging="180"/>
      </w:pPr>
    </w:lvl>
  </w:abstractNum>
  <w:abstractNum w:abstractNumId="61" w15:restartNumberingAfterBreak="0">
    <w:nsid w:val="7ED75FD7"/>
    <w:multiLevelType w:val="hybridMultilevel"/>
    <w:tmpl w:val="ECB0C746"/>
    <w:lvl w:ilvl="0" w:tplc="8012A8E2">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53"/>
  </w:num>
  <w:num w:numId="2">
    <w:abstractNumId w:val="10"/>
  </w:num>
  <w:num w:numId="3">
    <w:abstractNumId w:val="11"/>
  </w:num>
  <w:num w:numId="4">
    <w:abstractNumId w:val="46"/>
  </w:num>
  <w:num w:numId="5">
    <w:abstractNumId w:val="52"/>
  </w:num>
  <w:num w:numId="6">
    <w:abstractNumId w:val="8"/>
  </w:num>
  <w:num w:numId="7">
    <w:abstractNumId w:val="56"/>
  </w:num>
  <w:num w:numId="8">
    <w:abstractNumId w:val="60"/>
  </w:num>
  <w:num w:numId="9">
    <w:abstractNumId w:val="14"/>
  </w:num>
  <w:num w:numId="10">
    <w:abstractNumId w:val="47"/>
  </w:num>
  <w:num w:numId="11">
    <w:abstractNumId w:val="57"/>
  </w:num>
  <w:num w:numId="12">
    <w:abstractNumId w:val="61"/>
  </w:num>
  <w:num w:numId="13">
    <w:abstractNumId w:val="16"/>
  </w:num>
  <w:num w:numId="14">
    <w:abstractNumId w:val="39"/>
  </w:num>
  <w:num w:numId="15">
    <w:abstractNumId w:val="49"/>
  </w:num>
  <w:num w:numId="16">
    <w:abstractNumId w:val="42"/>
  </w:num>
  <w:num w:numId="17">
    <w:abstractNumId w:val="18"/>
  </w:num>
  <w:num w:numId="18">
    <w:abstractNumId w:val="54"/>
  </w:num>
  <w:num w:numId="19">
    <w:abstractNumId w:val="13"/>
  </w:num>
  <w:num w:numId="20">
    <w:abstractNumId w:val="4"/>
  </w:num>
  <w:num w:numId="21">
    <w:abstractNumId w:val="19"/>
  </w:num>
  <w:num w:numId="22">
    <w:abstractNumId w:val="43"/>
  </w:num>
  <w:num w:numId="23">
    <w:abstractNumId w:val="25"/>
  </w:num>
  <w:num w:numId="24">
    <w:abstractNumId w:val="36"/>
  </w:num>
  <w:num w:numId="25">
    <w:abstractNumId w:val="38"/>
  </w:num>
  <w:num w:numId="26">
    <w:abstractNumId w:val="58"/>
  </w:num>
  <w:num w:numId="27">
    <w:abstractNumId w:val="51"/>
    <w:lvlOverride w:ilvl="0">
      <w:startOverride w:val="1"/>
    </w:lvlOverride>
    <w:lvlOverride w:ilvl="1"/>
    <w:lvlOverride w:ilvl="2">
      <w:startOverride w:val="17"/>
    </w:lvlOverride>
    <w:lvlOverride w:ilvl="3">
      <w:startOverride w:val="1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5"/>
  </w:num>
  <w:num w:numId="29">
    <w:abstractNumId w:val="37"/>
  </w:num>
  <w:num w:numId="30">
    <w:abstractNumId w:val="7"/>
  </w:num>
  <w:num w:numId="31">
    <w:abstractNumId w:val="31"/>
  </w:num>
  <w:num w:numId="32">
    <w:abstractNumId w:val="6"/>
  </w:num>
  <w:num w:numId="33">
    <w:abstractNumId w:val="50"/>
  </w:num>
  <w:num w:numId="34">
    <w:abstractNumId w:val="41"/>
  </w:num>
  <w:num w:numId="35">
    <w:abstractNumId w:val="45"/>
  </w:num>
  <w:num w:numId="36">
    <w:abstractNumId w:val="12"/>
  </w:num>
  <w:num w:numId="37">
    <w:abstractNumId w:val="15"/>
  </w:num>
  <w:num w:numId="38">
    <w:abstractNumId w:val="5"/>
  </w:num>
  <w:num w:numId="39">
    <w:abstractNumId w:val="24"/>
  </w:num>
  <w:num w:numId="40">
    <w:abstractNumId w:val="40"/>
  </w:num>
  <w:num w:numId="41">
    <w:abstractNumId w:val="26"/>
  </w:num>
  <w:num w:numId="42">
    <w:abstractNumId w:val="33"/>
  </w:num>
  <w:num w:numId="43">
    <w:abstractNumId w:val="22"/>
  </w:num>
  <w:num w:numId="44">
    <w:abstractNumId w:val="3"/>
  </w:num>
  <w:num w:numId="45">
    <w:abstractNumId w:val="28"/>
  </w:num>
  <w:num w:numId="46">
    <w:abstractNumId w:val="59"/>
  </w:num>
  <w:num w:numId="47">
    <w:abstractNumId w:val="17"/>
  </w:num>
  <w:num w:numId="48">
    <w:abstractNumId w:val="21"/>
  </w:num>
  <w:num w:numId="49">
    <w:abstractNumId w:val="32"/>
  </w:num>
  <w:num w:numId="50">
    <w:abstractNumId w:val="30"/>
  </w:num>
  <w:num w:numId="51">
    <w:abstractNumId w:val="44"/>
  </w:num>
  <w:num w:numId="52">
    <w:abstractNumId w:val="27"/>
  </w:num>
  <w:num w:numId="53">
    <w:abstractNumId w:val="29"/>
  </w:num>
  <w:num w:numId="54">
    <w:abstractNumId w:val="20"/>
  </w:num>
  <w:num w:numId="55">
    <w:abstractNumId w:val="35"/>
  </w:num>
  <w:num w:numId="56">
    <w:abstractNumId w:val="23"/>
  </w:num>
  <w:num w:numId="57">
    <w:abstractNumId w:val="48"/>
  </w:num>
  <w:num w:numId="58">
    <w:abstractNumId w:val="9"/>
  </w:num>
  <w:num w:numId="59">
    <w:abstractNumId w:val="3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52EE"/>
    <w:rsid w:val="00000096"/>
    <w:rsid w:val="000017A0"/>
    <w:rsid w:val="00001CB8"/>
    <w:rsid w:val="00001E88"/>
    <w:rsid w:val="0000683A"/>
    <w:rsid w:val="00007588"/>
    <w:rsid w:val="00007A64"/>
    <w:rsid w:val="000118B9"/>
    <w:rsid w:val="00011DE6"/>
    <w:rsid w:val="00012215"/>
    <w:rsid w:val="000125D8"/>
    <w:rsid w:val="0001424C"/>
    <w:rsid w:val="000159F6"/>
    <w:rsid w:val="000164E4"/>
    <w:rsid w:val="00021AE0"/>
    <w:rsid w:val="00022A97"/>
    <w:rsid w:val="00023407"/>
    <w:rsid w:val="00026822"/>
    <w:rsid w:val="00026ACA"/>
    <w:rsid w:val="000275B0"/>
    <w:rsid w:val="000276D9"/>
    <w:rsid w:val="00030363"/>
    <w:rsid w:val="00030973"/>
    <w:rsid w:val="00030CCC"/>
    <w:rsid w:val="00030DC5"/>
    <w:rsid w:val="00030EB8"/>
    <w:rsid w:val="00030FE8"/>
    <w:rsid w:val="00032582"/>
    <w:rsid w:val="00033CBE"/>
    <w:rsid w:val="000354D4"/>
    <w:rsid w:val="00036253"/>
    <w:rsid w:val="000369BF"/>
    <w:rsid w:val="00036C73"/>
    <w:rsid w:val="00036FC4"/>
    <w:rsid w:val="00037153"/>
    <w:rsid w:val="0003735C"/>
    <w:rsid w:val="000374FE"/>
    <w:rsid w:val="00040EE8"/>
    <w:rsid w:val="000433BF"/>
    <w:rsid w:val="000453D2"/>
    <w:rsid w:val="00045613"/>
    <w:rsid w:val="000461C1"/>
    <w:rsid w:val="00046A5A"/>
    <w:rsid w:val="000472AD"/>
    <w:rsid w:val="00047982"/>
    <w:rsid w:val="00050DF6"/>
    <w:rsid w:val="0005220C"/>
    <w:rsid w:val="00052FBA"/>
    <w:rsid w:val="0005428E"/>
    <w:rsid w:val="00054B63"/>
    <w:rsid w:val="00055A8D"/>
    <w:rsid w:val="00056240"/>
    <w:rsid w:val="00057A7A"/>
    <w:rsid w:val="00057B36"/>
    <w:rsid w:val="00060E65"/>
    <w:rsid w:val="00062CE0"/>
    <w:rsid w:val="00063BC8"/>
    <w:rsid w:val="000643B6"/>
    <w:rsid w:val="00065A30"/>
    <w:rsid w:val="0006777C"/>
    <w:rsid w:val="00070FE9"/>
    <w:rsid w:val="00071973"/>
    <w:rsid w:val="000728CA"/>
    <w:rsid w:val="00073913"/>
    <w:rsid w:val="00075203"/>
    <w:rsid w:val="00075399"/>
    <w:rsid w:val="00076495"/>
    <w:rsid w:val="00076FAB"/>
    <w:rsid w:val="00077B50"/>
    <w:rsid w:val="00077F3A"/>
    <w:rsid w:val="00080554"/>
    <w:rsid w:val="0008203E"/>
    <w:rsid w:val="00082A19"/>
    <w:rsid w:val="00082A5A"/>
    <w:rsid w:val="000838F9"/>
    <w:rsid w:val="0008413E"/>
    <w:rsid w:val="00084421"/>
    <w:rsid w:val="000847C3"/>
    <w:rsid w:val="0008627D"/>
    <w:rsid w:val="00087638"/>
    <w:rsid w:val="00090EB2"/>
    <w:rsid w:val="00091C17"/>
    <w:rsid w:val="00092A85"/>
    <w:rsid w:val="0009444F"/>
    <w:rsid w:val="00094B8D"/>
    <w:rsid w:val="00096FE6"/>
    <w:rsid w:val="00097129"/>
    <w:rsid w:val="000A17D4"/>
    <w:rsid w:val="000A618C"/>
    <w:rsid w:val="000A734A"/>
    <w:rsid w:val="000A7F78"/>
    <w:rsid w:val="000B090F"/>
    <w:rsid w:val="000B0D04"/>
    <w:rsid w:val="000B2129"/>
    <w:rsid w:val="000B3428"/>
    <w:rsid w:val="000B363C"/>
    <w:rsid w:val="000B65B7"/>
    <w:rsid w:val="000B6B89"/>
    <w:rsid w:val="000C018A"/>
    <w:rsid w:val="000C0C6B"/>
    <w:rsid w:val="000C216B"/>
    <w:rsid w:val="000C3F79"/>
    <w:rsid w:val="000C5126"/>
    <w:rsid w:val="000C51FB"/>
    <w:rsid w:val="000C6BE8"/>
    <w:rsid w:val="000C6E2C"/>
    <w:rsid w:val="000C7BBE"/>
    <w:rsid w:val="000D0024"/>
    <w:rsid w:val="000D0A54"/>
    <w:rsid w:val="000D0EE1"/>
    <w:rsid w:val="000D0F3B"/>
    <w:rsid w:val="000D1348"/>
    <w:rsid w:val="000D3603"/>
    <w:rsid w:val="000D461B"/>
    <w:rsid w:val="000D67BA"/>
    <w:rsid w:val="000D696D"/>
    <w:rsid w:val="000D7993"/>
    <w:rsid w:val="000E274C"/>
    <w:rsid w:val="000E282F"/>
    <w:rsid w:val="000E3405"/>
    <w:rsid w:val="000E372C"/>
    <w:rsid w:val="000E3CF3"/>
    <w:rsid w:val="000E5B36"/>
    <w:rsid w:val="000E5D1A"/>
    <w:rsid w:val="000E633D"/>
    <w:rsid w:val="000E669C"/>
    <w:rsid w:val="000F20AF"/>
    <w:rsid w:val="000F22B3"/>
    <w:rsid w:val="000F30B0"/>
    <w:rsid w:val="000F31A3"/>
    <w:rsid w:val="000F4A6B"/>
    <w:rsid w:val="000F4B38"/>
    <w:rsid w:val="000F5A82"/>
    <w:rsid w:val="00100288"/>
    <w:rsid w:val="00100D90"/>
    <w:rsid w:val="0010398D"/>
    <w:rsid w:val="00103E3A"/>
    <w:rsid w:val="00104BCB"/>
    <w:rsid w:val="00106D8B"/>
    <w:rsid w:val="00107000"/>
    <w:rsid w:val="00110256"/>
    <w:rsid w:val="001126E4"/>
    <w:rsid w:val="00112C58"/>
    <w:rsid w:val="00113387"/>
    <w:rsid w:val="00113B02"/>
    <w:rsid w:val="00113C5F"/>
    <w:rsid w:val="00114412"/>
    <w:rsid w:val="001145DD"/>
    <w:rsid w:val="00114AF3"/>
    <w:rsid w:val="001162F4"/>
    <w:rsid w:val="00117343"/>
    <w:rsid w:val="0012037A"/>
    <w:rsid w:val="00120543"/>
    <w:rsid w:val="00121F8A"/>
    <w:rsid w:val="00122F1F"/>
    <w:rsid w:val="001253FD"/>
    <w:rsid w:val="001273A5"/>
    <w:rsid w:val="00130E13"/>
    <w:rsid w:val="00131BCF"/>
    <w:rsid w:val="00132480"/>
    <w:rsid w:val="00132D5E"/>
    <w:rsid w:val="00134824"/>
    <w:rsid w:val="001350F6"/>
    <w:rsid w:val="0013676A"/>
    <w:rsid w:val="00136AC7"/>
    <w:rsid w:val="00137DF5"/>
    <w:rsid w:val="00141254"/>
    <w:rsid w:val="0014140D"/>
    <w:rsid w:val="00141D3C"/>
    <w:rsid w:val="00145AA3"/>
    <w:rsid w:val="001504F5"/>
    <w:rsid w:val="001520FB"/>
    <w:rsid w:val="001530DD"/>
    <w:rsid w:val="00153F70"/>
    <w:rsid w:val="00155365"/>
    <w:rsid w:val="00156716"/>
    <w:rsid w:val="00156BA7"/>
    <w:rsid w:val="00156DDF"/>
    <w:rsid w:val="00156F18"/>
    <w:rsid w:val="00157B60"/>
    <w:rsid w:val="0016013F"/>
    <w:rsid w:val="0016326F"/>
    <w:rsid w:val="00165CED"/>
    <w:rsid w:val="00166A68"/>
    <w:rsid w:val="00167F3D"/>
    <w:rsid w:val="00170ACF"/>
    <w:rsid w:val="00170DAF"/>
    <w:rsid w:val="0017101F"/>
    <w:rsid w:val="001713B6"/>
    <w:rsid w:val="00173E91"/>
    <w:rsid w:val="0017412F"/>
    <w:rsid w:val="00174F61"/>
    <w:rsid w:val="001762E7"/>
    <w:rsid w:val="00177293"/>
    <w:rsid w:val="001772EB"/>
    <w:rsid w:val="00180497"/>
    <w:rsid w:val="00181122"/>
    <w:rsid w:val="00181D20"/>
    <w:rsid w:val="00183DEE"/>
    <w:rsid w:val="001846FF"/>
    <w:rsid w:val="00185D55"/>
    <w:rsid w:val="001862B5"/>
    <w:rsid w:val="00186CF9"/>
    <w:rsid w:val="001871A6"/>
    <w:rsid w:val="00190264"/>
    <w:rsid w:val="00192437"/>
    <w:rsid w:val="00195C91"/>
    <w:rsid w:val="0019669F"/>
    <w:rsid w:val="001A373F"/>
    <w:rsid w:val="001A56A7"/>
    <w:rsid w:val="001A56EA"/>
    <w:rsid w:val="001A5AE4"/>
    <w:rsid w:val="001A6837"/>
    <w:rsid w:val="001A7D8D"/>
    <w:rsid w:val="001B08D1"/>
    <w:rsid w:val="001B11E8"/>
    <w:rsid w:val="001B123B"/>
    <w:rsid w:val="001B16FE"/>
    <w:rsid w:val="001B1ACC"/>
    <w:rsid w:val="001B329C"/>
    <w:rsid w:val="001B4207"/>
    <w:rsid w:val="001B4F6B"/>
    <w:rsid w:val="001B64B9"/>
    <w:rsid w:val="001C0789"/>
    <w:rsid w:val="001C0916"/>
    <w:rsid w:val="001C26D0"/>
    <w:rsid w:val="001C33B1"/>
    <w:rsid w:val="001D17A8"/>
    <w:rsid w:val="001D572C"/>
    <w:rsid w:val="001D60B7"/>
    <w:rsid w:val="001D65C8"/>
    <w:rsid w:val="001D6A0E"/>
    <w:rsid w:val="001D6C87"/>
    <w:rsid w:val="001E155C"/>
    <w:rsid w:val="001E1B92"/>
    <w:rsid w:val="001E2648"/>
    <w:rsid w:val="001E29A7"/>
    <w:rsid w:val="001E484B"/>
    <w:rsid w:val="001E4C2B"/>
    <w:rsid w:val="001E4EBF"/>
    <w:rsid w:val="001E53F6"/>
    <w:rsid w:val="001E63C6"/>
    <w:rsid w:val="001E6769"/>
    <w:rsid w:val="001F0C4A"/>
    <w:rsid w:val="001F0C9C"/>
    <w:rsid w:val="001F1DD5"/>
    <w:rsid w:val="001F5088"/>
    <w:rsid w:val="001F6A0C"/>
    <w:rsid w:val="002010E5"/>
    <w:rsid w:val="002019AA"/>
    <w:rsid w:val="00201E10"/>
    <w:rsid w:val="002026A8"/>
    <w:rsid w:val="00205797"/>
    <w:rsid w:val="0020615F"/>
    <w:rsid w:val="002108B6"/>
    <w:rsid w:val="00211A80"/>
    <w:rsid w:val="00211F97"/>
    <w:rsid w:val="00213CE2"/>
    <w:rsid w:val="00214D43"/>
    <w:rsid w:val="00216231"/>
    <w:rsid w:val="002168F5"/>
    <w:rsid w:val="00217315"/>
    <w:rsid w:val="0022030A"/>
    <w:rsid w:val="0022047E"/>
    <w:rsid w:val="00221614"/>
    <w:rsid w:val="0022188A"/>
    <w:rsid w:val="002229D2"/>
    <w:rsid w:val="00222E7F"/>
    <w:rsid w:val="002243C6"/>
    <w:rsid w:val="002257C9"/>
    <w:rsid w:val="00225D67"/>
    <w:rsid w:val="00226EFC"/>
    <w:rsid w:val="002277C9"/>
    <w:rsid w:val="0023266A"/>
    <w:rsid w:val="002337F4"/>
    <w:rsid w:val="00233C2A"/>
    <w:rsid w:val="00235543"/>
    <w:rsid w:val="00235993"/>
    <w:rsid w:val="002360C8"/>
    <w:rsid w:val="002362B3"/>
    <w:rsid w:val="002372AD"/>
    <w:rsid w:val="00240011"/>
    <w:rsid w:val="0024045D"/>
    <w:rsid w:val="00241ABA"/>
    <w:rsid w:val="00244240"/>
    <w:rsid w:val="00245C3F"/>
    <w:rsid w:val="002469F5"/>
    <w:rsid w:val="00246BF6"/>
    <w:rsid w:val="002507EB"/>
    <w:rsid w:val="00251487"/>
    <w:rsid w:val="00252357"/>
    <w:rsid w:val="00254B30"/>
    <w:rsid w:val="00256104"/>
    <w:rsid w:val="002565A9"/>
    <w:rsid w:val="002566A2"/>
    <w:rsid w:val="00256C12"/>
    <w:rsid w:val="00257105"/>
    <w:rsid w:val="0026015C"/>
    <w:rsid w:val="00260555"/>
    <w:rsid w:val="00260CBB"/>
    <w:rsid w:val="00261E82"/>
    <w:rsid w:val="00263FBA"/>
    <w:rsid w:val="00266DF4"/>
    <w:rsid w:val="00270B67"/>
    <w:rsid w:val="00270BB3"/>
    <w:rsid w:val="002713DD"/>
    <w:rsid w:val="00271FD4"/>
    <w:rsid w:val="002747AD"/>
    <w:rsid w:val="00274940"/>
    <w:rsid w:val="00277A6D"/>
    <w:rsid w:val="0028052C"/>
    <w:rsid w:val="0028179D"/>
    <w:rsid w:val="002832CB"/>
    <w:rsid w:val="002833AA"/>
    <w:rsid w:val="002847F3"/>
    <w:rsid w:val="00284E79"/>
    <w:rsid w:val="00286FB1"/>
    <w:rsid w:val="00290B33"/>
    <w:rsid w:val="00293F30"/>
    <w:rsid w:val="002964C2"/>
    <w:rsid w:val="002A009F"/>
    <w:rsid w:val="002A025C"/>
    <w:rsid w:val="002A1FDC"/>
    <w:rsid w:val="002A2B2E"/>
    <w:rsid w:val="002A4AE7"/>
    <w:rsid w:val="002A4BA0"/>
    <w:rsid w:val="002A6290"/>
    <w:rsid w:val="002A7E38"/>
    <w:rsid w:val="002B0751"/>
    <w:rsid w:val="002B0F53"/>
    <w:rsid w:val="002B26E8"/>
    <w:rsid w:val="002B3A52"/>
    <w:rsid w:val="002B6ECC"/>
    <w:rsid w:val="002B727E"/>
    <w:rsid w:val="002C1191"/>
    <w:rsid w:val="002C1A69"/>
    <w:rsid w:val="002C32B2"/>
    <w:rsid w:val="002C335A"/>
    <w:rsid w:val="002C42DD"/>
    <w:rsid w:val="002C4A6E"/>
    <w:rsid w:val="002C556A"/>
    <w:rsid w:val="002C5DCF"/>
    <w:rsid w:val="002C6934"/>
    <w:rsid w:val="002C769C"/>
    <w:rsid w:val="002D2582"/>
    <w:rsid w:val="002D2D46"/>
    <w:rsid w:val="002D3F09"/>
    <w:rsid w:val="002D45BE"/>
    <w:rsid w:val="002D4FF3"/>
    <w:rsid w:val="002D59B7"/>
    <w:rsid w:val="002D6436"/>
    <w:rsid w:val="002D705B"/>
    <w:rsid w:val="002D707C"/>
    <w:rsid w:val="002E04D9"/>
    <w:rsid w:val="002E07AC"/>
    <w:rsid w:val="002E3743"/>
    <w:rsid w:val="002E4925"/>
    <w:rsid w:val="002E584F"/>
    <w:rsid w:val="002E6021"/>
    <w:rsid w:val="002E670B"/>
    <w:rsid w:val="002E761A"/>
    <w:rsid w:val="002E7D96"/>
    <w:rsid w:val="002F09D6"/>
    <w:rsid w:val="002F16B1"/>
    <w:rsid w:val="002F2D73"/>
    <w:rsid w:val="002F38E5"/>
    <w:rsid w:val="002F3D2C"/>
    <w:rsid w:val="002F3E34"/>
    <w:rsid w:val="002F57D8"/>
    <w:rsid w:val="002F6ED4"/>
    <w:rsid w:val="002F6FA6"/>
    <w:rsid w:val="0030069C"/>
    <w:rsid w:val="00300F19"/>
    <w:rsid w:val="003014F3"/>
    <w:rsid w:val="0030606C"/>
    <w:rsid w:val="00306AAA"/>
    <w:rsid w:val="00307C83"/>
    <w:rsid w:val="00310A92"/>
    <w:rsid w:val="003118B7"/>
    <w:rsid w:val="00312089"/>
    <w:rsid w:val="003134F7"/>
    <w:rsid w:val="00313A8B"/>
    <w:rsid w:val="00314E11"/>
    <w:rsid w:val="0031515B"/>
    <w:rsid w:val="00315AFA"/>
    <w:rsid w:val="003166AF"/>
    <w:rsid w:val="00323A90"/>
    <w:rsid w:val="003250E0"/>
    <w:rsid w:val="00326B6B"/>
    <w:rsid w:val="00327BD0"/>
    <w:rsid w:val="00330826"/>
    <w:rsid w:val="00330E76"/>
    <w:rsid w:val="0033125F"/>
    <w:rsid w:val="00331DDD"/>
    <w:rsid w:val="00331E93"/>
    <w:rsid w:val="00331F7D"/>
    <w:rsid w:val="00331FA2"/>
    <w:rsid w:val="00332941"/>
    <w:rsid w:val="003329CB"/>
    <w:rsid w:val="00333562"/>
    <w:rsid w:val="00334C51"/>
    <w:rsid w:val="00336188"/>
    <w:rsid w:val="00336388"/>
    <w:rsid w:val="003403D4"/>
    <w:rsid w:val="00343C79"/>
    <w:rsid w:val="003465B3"/>
    <w:rsid w:val="00346E9E"/>
    <w:rsid w:val="0034735C"/>
    <w:rsid w:val="00350453"/>
    <w:rsid w:val="0035157E"/>
    <w:rsid w:val="00351DDD"/>
    <w:rsid w:val="00352052"/>
    <w:rsid w:val="003526D9"/>
    <w:rsid w:val="00353996"/>
    <w:rsid w:val="00354B25"/>
    <w:rsid w:val="0035506A"/>
    <w:rsid w:val="0035571D"/>
    <w:rsid w:val="003561F5"/>
    <w:rsid w:val="0036042C"/>
    <w:rsid w:val="00360AC4"/>
    <w:rsid w:val="00360F3D"/>
    <w:rsid w:val="00361443"/>
    <w:rsid w:val="003665F7"/>
    <w:rsid w:val="00367B0E"/>
    <w:rsid w:val="00367D31"/>
    <w:rsid w:val="0037065C"/>
    <w:rsid w:val="003709C6"/>
    <w:rsid w:val="00371572"/>
    <w:rsid w:val="003717B9"/>
    <w:rsid w:val="00373869"/>
    <w:rsid w:val="00373D7B"/>
    <w:rsid w:val="0037430C"/>
    <w:rsid w:val="00376963"/>
    <w:rsid w:val="0038079A"/>
    <w:rsid w:val="0038105A"/>
    <w:rsid w:val="0038135B"/>
    <w:rsid w:val="00384F7F"/>
    <w:rsid w:val="00385977"/>
    <w:rsid w:val="00385993"/>
    <w:rsid w:val="00385D24"/>
    <w:rsid w:val="00386D6B"/>
    <w:rsid w:val="003871DB"/>
    <w:rsid w:val="00390039"/>
    <w:rsid w:val="00390064"/>
    <w:rsid w:val="00392BDC"/>
    <w:rsid w:val="00394F28"/>
    <w:rsid w:val="00396ED8"/>
    <w:rsid w:val="00397056"/>
    <w:rsid w:val="00397BF7"/>
    <w:rsid w:val="003A364D"/>
    <w:rsid w:val="003A3FA3"/>
    <w:rsid w:val="003A4D42"/>
    <w:rsid w:val="003A5A9B"/>
    <w:rsid w:val="003A5D58"/>
    <w:rsid w:val="003A726D"/>
    <w:rsid w:val="003B0CBB"/>
    <w:rsid w:val="003B2B14"/>
    <w:rsid w:val="003B534D"/>
    <w:rsid w:val="003B62C8"/>
    <w:rsid w:val="003B756C"/>
    <w:rsid w:val="003B7F81"/>
    <w:rsid w:val="003C03DD"/>
    <w:rsid w:val="003C0CC4"/>
    <w:rsid w:val="003C129A"/>
    <w:rsid w:val="003C145A"/>
    <w:rsid w:val="003C20C8"/>
    <w:rsid w:val="003C20F4"/>
    <w:rsid w:val="003C412A"/>
    <w:rsid w:val="003C48BF"/>
    <w:rsid w:val="003C4E72"/>
    <w:rsid w:val="003C5B97"/>
    <w:rsid w:val="003C6D10"/>
    <w:rsid w:val="003C74AC"/>
    <w:rsid w:val="003D2F94"/>
    <w:rsid w:val="003D47AE"/>
    <w:rsid w:val="003D5DED"/>
    <w:rsid w:val="003E0865"/>
    <w:rsid w:val="003E087C"/>
    <w:rsid w:val="003E2736"/>
    <w:rsid w:val="003E3E31"/>
    <w:rsid w:val="003E469D"/>
    <w:rsid w:val="003E51BE"/>
    <w:rsid w:val="003E6810"/>
    <w:rsid w:val="003E712A"/>
    <w:rsid w:val="003E71E8"/>
    <w:rsid w:val="003F3459"/>
    <w:rsid w:val="003F3F47"/>
    <w:rsid w:val="003F482C"/>
    <w:rsid w:val="003F690E"/>
    <w:rsid w:val="004003C2"/>
    <w:rsid w:val="004011D5"/>
    <w:rsid w:val="00402882"/>
    <w:rsid w:val="0040437D"/>
    <w:rsid w:val="00404B30"/>
    <w:rsid w:val="00405B77"/>
    <w:rsid w:val="00405DAA"/>
    <w:rsid w:val="00405F90"/>
    <w:rsid w:val="00406B64"/>
    <w:rsid w:val="0041238C"/>
    <w:rsid w:val="004129BB"/>
    <w:rsid w:val="00413B35"/>
    <w:rsid w:val="004154DD"/>
    <w:rsid w:val="00415C01"/>
    <w:rsid w:val="004177F0"/>
    <w:rsid w:val="00420947"/>
    <w:rsid w:val="00421838"/>
    <w:rsid w:val="00421B98"/>
    <w:rsid w:val="0042230E"/>
    <w:rsid w:val="00423EE1"/>
    <w:rsid w:val="00423FBD"/>
    <w:rsid w:val="00424BF0"/>
    <w:rsid w:val="004265EE"/>
    <w:rsid w:val="00427716"/>
    <w:rsid w:val="00430581"/>
    <w:rsid w:val="004308C4"/>
    <w:rsid w:val="00430D54"/>
    <w:rsid w:val="00431288"/>
    <w:rsid w:val="004314D4"/>
    <w:rsid w:val="00431948"/>
    <w:rsid w:val="00432926"/>
    <w:rsid w:val="00433479"/>
    <w:rsid w:val="004345D3"/>
    <w:rsid w:val="004405F7"/>
    <w:rsid w:val="004417BD"/>
    <w:rsid w:val="00441ECA"/>
    <w:rsid w:val="00443335"/>
    <w:rsid w:val="00443D60"/>
    <w:rsid w:val="00444A2B"/>
    <w:rsid w:val="004460E1"/>
    <w:rsid w:val="0045157B"/>
    <w:rsid w:val="00451B1A"/>
    <w:rsid w:val="00452EC4"/>
    <w:rsid w:val="004531C4"/>
    <w:rsid w:val="00453A58"/>
    <w:rsid w:val="0045449F"/>
    <w:rsid w:val="004546B0"/>
    <w:rsid w:val="004554AD"/>
    <w:rsid w:val="00462595"/>
    <w:rsid w:val="004625A4"/>
    <w:rsid w:val="00462905"/>
    <w:rsid w:val="0046321A"/>
    <w:rsid w:val="00463220"/>
    <w:rsid w:val="004632BD"/>
    <w:rsid w:val="00464CFE"/>
    <w:rsid w:val="004679F3"/>
    <w:rsid w:val="00467B2A"/>
    <w:rsid w:val="00470AE4"/>
    <w:rsid w:val="00470E8A"/>
    <w:rsid w:val="00472F75"/>
    <w:rsid w:val="0048273A"/>
    <w:rsid w:val="0048346E"/>
    <w:rsid w:val="00485867"/>
    <w:rsid w:val="00487B00"/>
    <w:rsid w:val="00490745"/>
    <w:rsid w:val="004912B0"/>
    <w:rsid w:val="0049165F"/>
    <w:rsid w:val="004921C0"/>
    <w:rsid w:val="00494536"/>
    <w:rsid w:val="004949EE"/>
    <w:rsid w:val="00495083"/>
    <w:rsid w:val="00495AD9"/>
    <w:rsid w:val="00495ADE"/>
    <w:rsid w:val="004A01C4"/>
    <w:rsid w:val="004A1723"/>
    <w:rsid w:val="004A41B2"/>
    <w:rsid w:val="004A497E"/>
    <w:rsid w:val="004A641D"/>
    <w:rsid w:val="004A7DC0"/>
    <w:rsid w:val="004B0219"/>
    <w:rsid w:val="004B070F"/>
    <w:rsid w:val="004B7B41"/>
    <w:rsid w:val="004C086F"/>
    <w:rsid w:val="004C2127"/>
    <w:rsid w:val="004C2FDD"/>
    <w:rsid w:val="004C4758"/>
    <w:rsid w:val="004C4D3C"/>
    <w:rsid w:val="004C551C"/>
    <w:rsid w:val="004C6CDE"/>
    <w:rsid w:val="004D0A1E"/>
    <w:rsid w:val="004D1EFC"/>
    <w:rsid w:val="004D462C"/>
    <w:rsid w:val="004D4BE9"/>
    <w:rsid w:val="004D60AE"/>
    <w:rsid w:val="004D7437"/>
    <w:rsid w:val="004D7F45"/>
    <w:rsid w:val="004E075C"/>
    <w:rsid w:val="004E1849"/>
    <w:rsid w:val="004E1B5E"/>
    <w:rsid w:val="004E1DE2"/>
    <w:rsid w:val="004E22EB"/>
    <w:rsid w:val="004E27EC"/>
    <w:rsid w:val="004E29B5"/>
    <w:rsid w:val="004E4205"/>
    <w:rsid w:val="004E5627"/>
    <w:rsid w:val="004E5B4E"/>
    <w:rsid w:val="004F018D"/>
    <w:rsid w:val="004F1802"/>
    <w:rsid w:val="004F3EBA"/>
    <w:rsid w:val="004F4929"/>
    <w:rsid w:val="004F4ABC"/>
    <w:rsid w:val="004F516D"/>
    <w:rsid w:val="004F578C"/>
    <w:rsid w:val="004F5A84"/>
    <w:rsid w:val="004F61F8"/>
    <w:rsid w:val="00501BDA"/>
    <w:rsid w:val="00502744"/>
    <w:rsid w:val="005032EA"/>
    <w:rsid w:val="005037A7"/>
    <w:rsid w:val="00503A0D"/>
    <w:rsid w:val="00504BB3"/>
    <w:rsid w:val="0050522D"/>
    <w:rsid w:val="00506786"/>
    <w:rsid w:val="005113DF"/>
    <w:rsid w:val="00512B5A"/>
    <w:rsid w:val="00512D3D"/>
    <w:rsid w:val="00513DC4"/>
    <w:rsid w:val="00514B30"/>
    <w:rsid w:val="00514D45"/>
    <w:rsid w:val="005152F3"/>
    <w:rsid w:val="00515A6F"/>
    <w:rsid w:val="00516955"/>
    <w:rsid w:val="00520305"/>
    <w:rsid w:val="00522366"/>
    <w:rsid w:val="00522882"/>
    <w:rsid w:val="0052299C"/>
    <w:rsid w:val="005233D1"/>
    <w:rsid w:val="00523FB5"/>
    <w:rsid w:val="005251CA"/>
    <w:rsid w:val="005265DC"/>
    <w:rsid w:val="00530C92"/>
    <w:rsid w:val="005310DC"/>
    <w:rsid w:val="00531D73"/>
    <w:rsid w:val="00532DF3"/>
    <w:rsid w:val="0053408D"/>
    <w:rsid w:val="00536D67"/>
    <w:rsid w:val="00536E84"/>
    <w:rsid w:val="005408BD"/>
    <w:rsid w:val="0054200F"/>
    <w:rsid w:val="00542115"/>
    <w:rsid w:val="00544D0E"/>
    <w:rsid w:val="0054751C"/>
    <w:rsid w:val="00547534"/>
    <w:rsid w:val="00547BCB"/>
    <w:rsid w:val="00547DF7"/>
    <w:rsid w:val="00552AD8"/>
    <w:rsid w:val="005538CF"/>
    <w:rsid w:val="00554E7A"/>
    <w:rsid w:val="005572E6"/>
    <w:rsid w:val="00557546"/>
    <w:rsid w:val="005577A8"/>
    <w:rsid w:val="00557911"/>
    <w:rsid w:val="0056039C"/>
    <w:rsid w:val="005616C6"/>
    <w:rsid w:val="00561822"/>
    <w:rsid w:val="00561E74"/>
    <w:rsid w:val="005646E0"/>
    <w:rsid w:val="00564B90"/>
    <w:rsid w:val="00571F5B"/>
    <w:rsid w:val="00572855"/>
    <w:rsid w:val="00572D22"/>
    <w:rsid w:val="0057481B"/>
    <w:rsid w:val="00574F59"/>
    <w:rsid w:val="00575E49"/>
    <w:rsid w:val="00576165"/>
    <w:rsid w:val="00580D4D"/>
    <w:rsid w:val="00581535"/>
    <w:rsid w:val="005835AE"/>
    <w:rsid w:val="00584459"/>
    <w:rsid w:val="005869FA"/>
    <w:rsid w:val="005909F5"/>
    <w:rsid w:val="005934B5"/>
    <w:rsid w:val="0059357C"/>
    <w:rsid w:val="00593C29"/>
    <w:rsid w:val="0059458B"/>
    <w:rsid w:val="0059478A"/>
    <w:rsid w:val="00596FEB"/>
    <w:rsid w:val="005A0061"/>
    <w:rsid w:val="005A12D7"/>
    <w:rsid w:val="005A1823"/>
    <w:rsid w:val="005A2BD1"/>
    <w:rsid w:val="005A2E22"/>
    <w:rsid w:val="005A331B"/>
    <w:rsid w:val="005A5989"/>
    <w:rsid w:val="005A5BD6"/>
    <w:rsid w:val="005A67B3"/>
    <w:rsid w:val="005A7AA9"/>
    <w:rsid w:val="005B0ABA"/>
    <w:rsid w:val="005B11E7"/>
    <w:rsid w:val="005B2276"/>
    <w:rsid w:val="005B2597"/>
    <w:rsid w:val="005B25D8"/>
    <w:rsid w:val="005B28BC"/>
    <w:rsid w:val="005B2D5B"/>
    <w:rsid w:val="005B326D"/>
    <w:rsid w:val="005B3ADD"/>
    <w:rsid w:val="005B3E21"/>
    <w:rsid w:val="005B596E"/>
    <w:rsid w:val="005B608F"/>
    <w:rsid w:val="005C062E"/>
    <w:rsid w:val="005C11EC"/>
    <w:rsid w:val="005C1CC3"/>
    <w:rsid w:val="005C2D3E"/>
    <w:rsid w:val="005C2EB9"/>
    <w:rsid w:val="005C3506"/>
    <w:rsid w:val="005C5E0B"/>
    <w:rsid w:val="005C736E"/>
    <w:rsid w:val="005C7F8B"/>
    <w:rsid w:val="005D0E4C"/>
    <w:rsid w:val="005D2666"/>
    <w:rsid w:val="005D2AE2"/>
    <w:rsid w:val="005D36EE"/>
    <w:rsid w:val="005D4982"/>
    <w:rsid w:val="005E017B"/>
    <w:rsid w:val="005E1614"/>
    <w:rsid w:val="005E1FA8"/>
    <w:rsid w:val="005E5969"/>
    <w:rsid w:val="005E6243"/>
    <w:rsid w:val="005F0E84"/>
    <w:rsid w:val="005F284C"/>
    <w:rsid w:val="005F2AB9"/>
    <w:rsid w:val="005F3144"/>
    <w:rsid w:val="005F3B32"/>
    <w:rsid w:val="005F64BE"/>
    <w:rsid w:val="00600D7D"/>
    <w:rsid w:val="00601151"/>
    <w:rsid w:val="00603CB1"/>
    <w:rsid w:val="00603EDA"/>
    <w:rsid w:val="00603EDF"/>
    <w:rsid w:val="00606817"/>
    <w:rsid w:val="0060740B"/>
    <w:rsid w:val="00607716"/>
    <w:rsid w:val="00607BD0"/>
    <w:rsid w:val="0061077D"/>
    <w:rsid w:val="00610D8E"/>
    <w:rsid w:val="006113AD"/>
    <w:rsid w:val="00611A55"/>
    <w:rsid w:val="00612364"/>
    <w:rsid w:val="006145ED"/>
    <w:rsid w:val="00614986"/>
    <w:rsid w:val="0061592C"/>
    <w:rsid w:val="006178B6"/>
    <w:rsid w:val="006179E7"/>
    <w:rsid w:val="00617DDA"/>
    <w:rsid w:val="00620A57"/>
    <w:rsid w:val="00621C1B"/>
    <w:rsid w:val="0062215E"/>
    <w:rsid w:val="00624DC9"/>
    <w:rsid w:val="00626124"/>
    <w:rsid w:val="00626290"/>
    <w:rsid w:val="00630625"/>
    <w:rsid w:val="00631162"/>
    <w:rsid w:val="0063262C"/>
    <w:rsid w:val="00633CC6"/>
    <w:rsid w:val="00634398"/>
    <w:rsid w:val="006346A9"/>
    <w:rsid w:val="00634856"/>
    <w:rsid w:val="006366B9"/>
    <w:rsid w:val="00640DE0"/>
    <w:rsid w:val="0064168E"/>
    <w:rsid w:val="00641CF4"/>
    <w:rsid w:val="00642616"/>
    <w:rsid w:val="00642878"/>
    <w:rsid w:val="0064468F"/>
    <w:rsid w:val="0064657E"/>
    <w:rsid w:val="00650B31"/>
    <w:rsid w:val="006515FD"/>
    <w:rsid w:val="00652906"/>
    <w:rsid w:val="00653210"/>
    <w:rsid w:val="00653A6D"/>
    <w:rsid w:val="00654840"/>
    <w:rsid w:val="00656AF3"/>
    <w:rsid w:val="0066414F"/>
    <w:rsid w:val="006648F4"/>
    <w:rsid w:val="006649AA"/>
    <w:rsid w:val="00664F12"/>
    <w:rsid w:val="0066580F"/>
    <w:rsid w:val="00670524"/>
    <w:rsid w:val="006708EE"/>
    <w:rsid w:val="006709B4"/>
    <w:rsid w:val="00671364"/>
    <w:rsid w:val="006715C3"/>
    <w:rsid w:val="006726DA"/>
    <w:rsid w:val="00674114"/>
    <w:rsid w:val="006744E7"/>
    <w:rsid w:val="006774E5"/>
    <w:rsid w:val="00681178"/>
    <w:rsid w:val="006811EC"/>
    <w:rsid w:val="00681678"/>
    <w:rsid w:val="006828B1"/>
    <w:rsid w:val="00683718"/>
    <w:rsid w:val="00684C02"/>
    <w:rsid w:val="00685AC3"/>
    <w:rsid w:val="0068668C"/>
    <w:rsid w:val="00690367"/>
    <w:rsid w:val="00694733"/>
    <w:rsid w:val="00696810"/>
    <w:rsid w:val="006A2227"/>
    <w:rsid w:val="006A2E64"/>
    <w:rsid w:val="006A3C63"/>
    <w:rsid w:val="006A4095"/>
    <w:rsid w:val="006A5D77"/>
    <w:rsid w:val="006A6000"/>
    <w:rsid w:val="006A6992"/>
    <w:rsid w:val="006B22EA"/>
    <w:rsid w:val="006B26CD"/>
    <w:rsid w:val="006B2AF2"/>
    <w:rsid w:val="006B7AF2"/>
    <w:rsid w:val="006C16D2"/>
    <w:rsid w:val="006C26CF"/>
    <w:rsid w:val="006C2BD8"/>
    <w:rsid w:val="006C3730"/>
    <w:rsid w:val="006C5AB3"/>
    <w:rsid w:val="006C6E39"/>
    <w:rsid w:val="006C71D7"/>
    <w:rsid w:val="006C774A"/>
    <w:rsid w:val="006C79D8"/>
    <w:rsid w:val="006C7B94"/>
    <w:rsid w:val="006D155C"/>
    <w:rsid w:val="006D17CE"/>
    <w:rsid w:val="006D2281"/>
    <w:rsid w:val="006D2792"/>
    <w:rsid w:val="006D4C4D"/>
    <w:rsid w:val="006D7355"/>
    <w:rsid w:val="006D7367"/>
    <w:rsid w:val="006E245A"/>
    <w:rsid w:val="006E2F1A"/>
    <w:rsid w:val="006E40EC"/>
    <w:rsid w:val="006E4F5E"/>
    <w:rsid w:val="006E6052"/>
    <w:rsid w:val="006E790D"/>
    <w:rsid w:val="006F0374"/>
    <w:rsid w:val="006F05EC"/>
    <w:rsid w:val="006F07B2"/>
    <w:rsid w:val="006F084D"/>
    <w:rsid w:val="006F2F4C"/>
    <w:rsid w:val="006F314E"/>
    <w:rsid w:val="006F3911"/>
    <w:rsid w:val="006F45B5"/>
    <w:rsid w:val="006F515B"/>
    <w:rsid w:val="006F6FB4"/>
    <w:rsid w:val="006F7D3D"/>
    <w:rsid w:val="0070113D"/>
    <w:rsid w:val="00701460"/>
    <w:rsid w:val="00701AC9"/>
    <w:rsid w:val="00703A69"/>
    <w:rsid w:val="00704D49"/>
    <w:rsid w:val="0070581F"/>
    <w:rsid w:val="007101D4"/>
    <w:rsid w:val="007105E6"/>
    <w:rsid w:val="007110F4"/>
    <w:rsid w:val="00711E25"/>
    <w:rsid w:val="0071229A"/>
    <w:rsid w:val="00714788"/>
    <w:rsid w:val="007159F1"/>
    <w:rsid w:val="00716E01"/>
    <w:rsid w:val="007171D2"/>
    <w:rsid w:val="00717351"/>
    <w:rsid w:val="00717591"/>
    <w:rsid w:val="00721498"/>
    <w:rsid w:val="00721807"/>
    <w:rsid w:val="00721D54"/>
    <w:rsid w:val="00724E7E"/>
    <w:rsid w:val="00727A38"/>
    <w:rsid w:val="00730E81"/>
    <w:rsid w:val="00731A19"/>
    <w:rsid w:val="0073281C"/>
    <w:rsid w:val="0073484D"/>
    <w:rsid w:val="007354D7"/>
    <w:rsid w:val="00735D41"/>
    <w:rsid w:val="007361F9"/>
    <w:rsid w:val="00742896"/>
    <w:rsid w:val="0074438E"/>
    <w:rsid w:val="00745202"/>
    <w:rsid w:val="0074612A"/>
    <w:rsid w:val="007462EA"/>
    <w:rsid w:val="00747DA6"/>
    <w:rsid w:val="00752207"/>
    <w:rsid w:val="007527F2"/>
    <w:rsid w:val="00752C39"/>
    <w:rsid w:val="00753C35"/>
    <w:rsid w:val="00754015"/>
    <w:rsid w:val="00755085"/>
    <w:rsid w:val="007550E3"/>
    <w:rsid w:val="00757A4B"/>
    <w:rsid w:val="00760671"/>
    <w:rsid w:val="0076190D"/>
    <w:rsid w:val="007628E7"/>
    <w:rsid w:val="00764054"/>
    <w:rsid w:val="00767DC9"/>
    <w:rsid w:val="00770458"/>
    <w:rsid w:val="00770932"/>
    <w:rsid w:val="0077095C"/>
    <w:rsid w:val="00771348"/>
    <w:rsid w:val="007714D3"/>
    <w:rsid w:val="007724AF"/>
    <w:rsid w:val="00774160"/>
    <w:rsid w:val="00774DBF"/>
    <w:rsid w:val="00777384"/>
    <w:rsid w:val="00777611"/>
    <w:rsid w:val="00780355"/>
    <w:rsid w:val="0078270C"/>
    <w:rsid w:val="00782794"/>
    <w:rsid w:val="00783366"/>
    <w:rsid w:val="00783A25"/>
    <w:rsid w:val="00783D94"/>
    <w:rsid w:val="007870DE"/>
    <w:rsid w:val="007901F6"/>
    <w:rsid w:val="007902CE"/>
    <w:rsid w:val="0079157A"/>
    <w:rsid w:val="00791FB2"/>
    <w:rsid w:val="00792825"/>
    <w:rsid w:val="0079528A"/>
    <w:rsid w:val="0079647A"/>
    <w:rsid w:val="00796703"/>
    <w:rsid w:val="00797CED"/>
    <w:rsid w:val="007A01F5"/>
    <w:rsid w:val="007A1A00"/>
    <w:rsid w:val="007A25B9"/>
    <w:rsid w:val="007A347A"/>
    <w:rsid w:val="007A3F4C"/>
    <w:rsid w:val="007A5F4F"/>
    <w:rsid w:val="007A60F1"/>
    <w:rsid w:val="007A6D68"/>
    <w:rsid w:val="007A7FA5"/>
    <w:rsid w:val="007B0FC9"/>
    <w:rsid w:val="007B15B7"/>
    <w:rsid w:val="007B3484"/>
    <w:rsid w:val="007B3A9A"/>
    <w:rsid w:val="007B46E9"/>
    <w:rsid w:val="007B5CB1"/>
    <w:rsid w:val="007B5E84"/>
    <w:rsid w:val="007C0E03"/>
    <w:rsid w:val="007C2B95"/>
    <w:rsid w:val="007C51C7"/>
    <w:rsid w:val="007C605A"/>
    <w:rsid w:val="007C6945"/>
    <w:rsid w:val="007D0E06"/>
    <w:rsid w:val="007D40BA"/>
    <w:rsid w:val="007D515C"/>
    <w:rsid w:val="007D5C29"/>
    <w:rsid w:val="007D678C"/>
    <w:rsid w:val="007D7D23"/>
    <w:rsid w:val="007E00D2"/>
    <w:rsid w:val="007E1D0F"/>
    <w:rsid w:val="007E4F6B"/>
    <w:rsid w:val="007E5681"/>
    <w:rsid w:val="007E5C4D"/>
    <w:rsid w:val="007E6136"/>
    <w:rsid w:val="007E6DAF"/>
    <w:rsid w:val="007E7321"/>
    <w:rsid w:val="007F418E"/>
    <w:rsid w:val="007F47C8"/>
    <w:rsid w:val="007F4FD3"/>
    <w:rsid w:val="007F6DDF"/>
    <w:rsid w:val="007F7631"/>
    <w:rsid w:val="007F796A"/>
    <w:rsid w:val="007F7D5D"/>
    <w:rsid w:val="008011C9"/>
    <w:rsid w:val="008022EA"/>
    <w:rsid w:val="00802A2A"/>
    <w:rsid w:val="00804A70"/>
    <w:rsid w:val="00804CA8"/>
    <w:rsid w:val="0080789C"/>
    <w:rsid w:val="00807E18"/>
    <w:rsid w:val="008118BF"/>
    <w:rsid w:val="00813F9F"/>
    <w:rsid w:val="008146C7"/>
    <w:rsid w:val="00814712"/>
    <w:rsid w:val="00814BD0"/>
    <w:rsid w:val="00815CCA"/>
    <w:rsid w:val="00816105"/>
    <w:rsid w:val="00817569"/>
    <w:rsid w:val="00820060"/>
    <w:rsid w:val="00820072"/>
    <w:rsid w:val="0082196E"/>
    <w:rsid w:val="00822088"/>
    <w:rsid w:val="008222E3"/>
    <w:rsid w:val="008248C4"/>
    <w:rsid w:val="00825014"/>
    <w:rsid w:val="0082504F"/>
    <w:rsid w:val="00827569"/>
    <w:rsid w:val="00830DF6"/>
    <w:rsid w:val="00830F22"/>
    <w:rsid w:val="00832FC9"/>
    <w:rsid w:val="00834575"/>
    <w:rsid w:val="00834EA2"/>
    <w:rsid w:val="00835786"/>
    <w:rsid w:val="00843DF5"/>
    <w:rsid w:val="008441E6"/>
    <w:rsid w:val="00845FFB"/>
    <w:rsid w:val="00850932"/>
    <w:rsid w:val="00851325"/>
    <w:rsid w:val="00851371"/>
    <w:rsid w:val="00851686"/>
    <w:rsid w:val="008522C4"/>
    <w:rsid w:val="00853849"/>
    <w:rsid w:val="008544CF"/>
    <w:rsid w:val="00854F12"/>
    <w:rsid w:val="00856116"/>
    <w:rsid w:val="00856385"/>
    <w:rsid w:val="00856575"/>
    <w:rsid w:val="008575A6"/>
    <w:rsid w:val="008575FE"/>
    <w:rsid w:val="00857A32"/>
    <w:rsid w:val="00860263"/>
    <w:rsid w:val="00862EF4"/>
    <w:rsid w:val="00863203"/>
    <w:rsid w:val="0086361F"/>
    <w:rsid w:val="00863FBA"/>
    <w:rsid w:val="00864179"/>
    <w:rsid w:val="00865E41"/>
    <w:rsid w:val="00867785"/>
    <w:rsid w:val="0087409E"/>
    <w:rsid w:val="00875860"/>
    <w:rsid w:val="0087667A"/>
    <w:rsid w:val="0087692A"/>
    <w:rsid w:val="008771C6"/>
    <w:rsid w:val="00877E3A"/>
    <w:rsid w:val="00880A92"/>
    <w:rsid w:val="0088206A"/>
    <w:rsid w:val="00883527"/>
    <w:rsid w:val="008848D1"/>
    <w:rsid w:val="00884A32"/>
    <w:rsid w:val="00884CC4"/>
    <w:rsid w:val="00886EA4"/>
    <w:rsid w:val="00891004"/>
    <w:rsid w:val="008919B7"/>
    <w:rsid w:val="00892DB3"/>
    <w:rsid w:val="0089523D"/>
    <w:rsid w:val="00895417"/>
    <w:rsid w:val="0089751A"/>
    <w:rsid w:val="008A21C1"/>
    <w:rsid w:val="008A2B8B"/>
    <w:rsid w:val="008A3644"/>
    <w:rsid w:val="008A5149"/>
    <w:rsid w:val="008A5DAE"/>
    <w:rsid w:val="008A646E"/>
    <w:rsid w:val="008A7B53"/>
    <w:rsid w:val="008B0530"/>
    <w:rsid w:val="008B0AFA"/>
    <w:rsid w:val="008B0D32"/>
    <w:rsid w:val="008B1412"/>
    <w:rsid w:val="008B1BA0"/>
    <w:rsid w:val="008B2B26"/>
    <w:rsid w:val="008B2FE4"/>
    <w:rsid w:val="008B3F0F"/>
    <w:rsid w:val="008B53AB"/>
    <w:rsid w:val="008B5AAC"/>
    <w:rsid w:val="008B6FD0"/>
    <w:rsid w:val="008B7425"/>
    <w:rsid w:val="008C0699"/>
    <w:rsid w:val="008C46A5"/>
    <w:rsid w:val="008C4EEF"/>
    <w:rsid w:val="008C52F1"/>
    <w:rsid w:val="008C5C62"/>
    <w:rsid w:val="008C5E5A"/>
    <w:rsid w:val="008C65A3"/>
    <w:rsid w:val="008D1E3B"/>
    <w:rsid w:val="008D28D5"/>
    <w:rsid w:val="008D2C6B"/>
    <w:rsid w:val="008D4759"/>
    <w:rsid w:val="008D506F"/>
    <w:rsid w:val="008D5235"/>
    <w:rsid w:val="008D7CBC"/>
    <w:rsid w:val="008E11AB"/>
    <w:rsid w:val="008E1A9B"/>
    <w:rsid w:val="008E27A1"/>
    <w:rsid w:val="008E2A42"/>
    <w:rsid w:val="008E4C11"/>
    <w:rsid w:val="008E5A53"/>
    <w:rsid w:val="008E5C58"/>
    <w:rsid w:val="008E7198"/>
    <w:rsid w:val="008E7D68"/>
    <w:rsid w:val="008F0EC8"/>
    <w:rsid w:val="008F203B"/>
    <w:rsid w:val="008F2E24"/>
    <w:rsid w:val="008F3945"/>
    <w:rsid w:val="008F49FC"/>
    <w:rsid w:val="008F4F6C"/>
    <w:rsid w:val="008F57EE"/>
    <w:rsid w:val="00900417"/>
    <w:rsid w:val="00900AD3"/>
    <w:rsid w:val="009021FB"/>
    <w:rsid w:val="00902CC6"/>
    <w:rsid w:val="00905CD9"/>
    <w:rsid w:val="00905DE1"/>
    <w:rsid w:val="00906025"/>
    <w:rsid w:val="00906387"/>
    <w:rsid w:val="00907996"/>
    <w:rsid w:val="0091095C"/>
    <w:rsid w:val="009109ED"/>
    <w:rsid w:val="00910A73"/>
    <w:rsid w:val="00913D41"/>
    <w:rsid w:val="00913E2F"/>
    <w:rsid w:val="00914D70"/>
    <w:rsid w:val="0091509B"/>
    <w:rsid w:val="0091672D"/>
    <w:rsid w:val="009168B6"/>
    <w:rsid w:val="00917051"/>
    <w:rsid w:val="009205DD"/>
    <w:rsid w:val="00920E20"/>
    <w:rsid w:val="00923618"/>
    <w:rsid w:val="0092558A"/>
    <w:rsid w:val="0092668B"/>
    <w:rsid w:val="00931739"/>
    <w:rsid w:val="0093207C"/>
    <w:rsid w:val="00934C3C"/>
    <w:rsid w:val="009434F8"/>
    <w:rsid w:val="00943741"/>
    <w:rsid w:val="00943CD2"/>
    <w:rsid w:val="00944E85"/>
    <w:rsid w:val="00945CB6"/>
    <w:rsid w:val="00946E8A"/>
    <w:rsid w:val="0095062A"/>
    <w:rsid w:val="009511A2"/>
    <w:rsid w:val="00951630"/>
    <w:rsid w:val="00952ADB"/>
    <w:rsid w:val="00953028"/>
    <w:rsid w:val="009551A9"/>
    <w:rsid w:val="00962B98"/>
    <w:rsid w:val="00962F25"/>
    <w:rsid w:val="009650D0"/>
    <w:rsid w:val="00965D15"/>
    <w:rsid w:val="00966460"/>
    <w:rsid w:val="00967AB7"/>
    <w:rsid w:val="0097007F"/>
    <w:rsid w:val="0097172B"/>
    <w:rsid w:val="00971CDB"/>
    <w:rsid w:val="00972555"/>
    <w:rsid w:val="00972A87"/>
    <w:rsid w:val="00974057"/>
    <w:rsid w:val="0097449C"/>
    <w:rsid w:val="0097462C"/>
    <w:rsid w:val="00976494"/>
    <w:rsid w:val="009778A8"/>
    <w:rsid w:val="00977DD8"/>
    <w:rsid w:val="009802BD"/>
    <w:rsid w:val="00980569"/>
    <w:rsid w:val="00980DF1"/>
    <w:rsid w:val="00980F24"/>
    <w:rsid w:val="0098276D"/>
    <w:rsid w:val="0098281D"/>
    <w:rsid w:val="00983BEB"/>
    <w:rsid w:val="00985AFE"/>
    <w:rsid w:val="00985C58"/>
    <w:rsid w:val="00985E3C"/>
    <w:rsid w:val="00987231"/>
    <w:rsid w:val="00990205"/>
    <w:rsid w:val="00990ED9"/>
    <w:rsid w:val="009911A3"/>
    <w:rsid w:val="00992D5B"/>
    <w:rsid w:val="009930BA"/>
    <w:rsid w:val="00993DAB"/>
    <w:rsid w:val="00994CCE"/>
    <w:rsid w:val="00994D34"/>
    <w:rsid w:val="00994EC2"/>
    <w:rsid w:val="00995869"/>
    <w:rsid w:val="00996CB8"/>
    <w:rsid w:val="009A1382"/>
    <w:rsid w:val="009A15D8"/>
    <w:rsid w:val="009A1DDE"/>
    <w:rsid w:val="009A23AF"/>
    <w:rsid w:val="009A2B91"/>
    <w:rsid w:val="009A3383"/>
    <w:rsid w:val="009A33D8"/>
    <w:rsid w:val="009A3B48"/>
    <w:rsid w:val="009A3FA6"/>
    <w:rsid w:val="009A4BF8"/>
    <w:rsid w:val="009A535C"/>
    <w:rsid w:val="009A5A73"/>
    <w:rsid w:val="009A61A7"/>
    <w:rsid w:val="009A7890"/>
    <w:rsid w:val="009A7E34"/>
    <w:rsid w:val="009B1D45"/>
    <w:rsid w:val="009B31A6"/>
    <w:rsid w:val="009B472A"/>
    <w:rsid w:val="009B5A5A"/>
    <w:rsid w:val="009C1400"/>
    <w:rsid w:val="009C1742"/>
    <w:rsid w:val="009C2CC5"/>
    <w:rsid w:val="009C467C"/>
    <w:rsid w:val="009C613F"/>
    <w:rsid w:val="009C6197"/>
    <w:rsid w:val="009C73A5"/>
    <w:rsid w:val="009C7DE6"/>
    <w:rsid w:val="009D21A0"/>
    <w:rsid w:val="009D3E46"/>
    <w:rsid w:val="009D7A42"/>
    <w:rsid w:val="009E04BB"/>
    <w:rsid w:val="009E5112"/>
    <w:rsid w:val="009E5617"/>
    <w:rsid w:val="009E578B"/>
    <w:rsid w:val="009E60BD"/>
    <w:rsid w:val="009E7566"/>
    <w:rsid w:val="009F0694"/>
    <w:rsid w:val="009F16D8"/>
    <w:rsid w:val="009F2280"/>
    <w:rsid w:val="009F373B"/>
    <w:rsid w:val="009F37F6"/>
    <w:rsid w:val="009F51EB"/>
    <w:rsid w:val="009F536F"/>
    <w:rsid w:val="009F540D"/>
    <w:rsid w:val="009F59C7"/>
    <w:rsid w:val="009F63B5"/>
    <w:rsid w:val="009F7890"/>
    <w:rsid w:val="00A00BCC"/>
    <w:rsid w:val="00A02033"/>
    <w:rsid w:val="00A038D7"/>
    <w:rsid w:val="00A04192"/>
    <w:rsid w:val="00A049BC"/>
    <w:rsid w:val="00A05CD2"/>
    <w:rsid w:val="00A068CE"/>
    <w:rsid w:val="00A06A75"/>
    <w:rsid w:val="00A06BC3"/>
    <w:rsid w:val="00A0797E"/>
    <w:rsid w:val="00A1220C"/>
    <w:rsid w:val="00A123CF"/>
    <w:rsid w:val="00A159BF"/>
    <w:rsid w:val="00A16140"/>
    <w:rsid w:val="00A21BE8"/>
    <w:rsid w:val="00A2420E"/>
    <w:rsid w:val="00A25332"/>
    <w:rsid w:val="00A2561A"/>
    <w:rsid w:val="00A30ADE"/>
    <w:rsid w:val="00A31F51"/>
    <w:rsid w:val="00A32523"/>
    <w:rsid w:val="00A3465C"/>
    <w:rsid w:val="00A34D32"/>
    <w:rsid w:val="00A35C8A"/>
    <w:rsid w:val="00A35EA6"/>
    <w:rsid w:val="00A36609"/>
    <w:rsid w:val="00A37A65"/>
    <w:rsid w:val="00A4072F"/>
    <w:rsid w:val="00A452AA"/>
    <w:rsid w:val="00A455DF"/>
    <w:rsid w:val="00A467D6"/>
    <w:rsid w:val="00A50287"/>
    <w:rsid w:val="00A510E9"/>
    <w:rsid w:val="00A5197A"/>
    <w:rsid w:val="00A52CCA"/>
    <w:rsid w:val="00A53342"/>
    <w:rsid w:val="00A54069"/>
    <w:rsid w:val="00A5434E"/>
    <w:rsid w:val="00A548D0"/>
    <w:rsid w:val="00A54C24"/>
    <w:rsid w:val="00A54F95"/>
    <w:rsid w:val="00A57C9C"/>
    <w:rsid w:val="00A60CA7"/>
    <w:rsid w:val="00A61E09"/>
    <w:rsid w:val="00A62976"/>
    <w:rsid w:val="00A63446"/>
    <w:rsid w:val="00A6356B"/>
    <w:rsid w:val="00A6366D"/>
    <w:rsid w:val="00A648FB"/>
    <w:rsid w:val="00A658FB"/>
    <w:rsid w:val="00A6604F"/>
    <w:rsid w:val="00A67728"/>
    <w:rsid w:val="00A67CA8"/>
    <w:rsid w:val="00A713C2"/>
    <w:rsid w:val="00A71840"/>
    <w:rsid w:val="00A731DC"/>
    <w:rsid w:val="00A73A58"/>
    <w:rsid w:val="00A73BCC"/>
    <w:rsid w:val="00A73BFF"/>
    <w:rsid w:val="00A7466A"/>
    <w:rsid w:val="00A755F8"/>
    <w:rsid w:val="00A75A97"/>
    <w:rsid w:val="00A75D60"/>
    <w:rsid w:val="00A75E21"/>
    <w:rsid w:val="00A7674E"/>
    <w:rsid w:val="00A772C6"/>
    <w:rsid w:val="00A77D4E"/>
    <w:rsid w:val="00A801F4"/>
    <w:rsid w:val="00A824AC"/>
    <w:rsid w:val="00A82DE7"/>
    <w:rsid w:val="00A8328A"/>
    <w:rsid w:val="00A8357E"/>
    <w:rsid w:val="00A83675"/>
    <w:rsid w:val="00A8519E"/>
    <w:rsid w:val="00A86140"/>
    <w:rsid w:val="00A8667F"/>
    <w:rsid w:val="00A903A8"/>
    <w:rsid w:val="00A90917"/>
    <w:rsid w:val="00A90EA7"/>
    <w:rsid w:val="00A92CEC"/>
    <w:rsid w:val="00A92E28"/>
    <w:rsid w:val="00A92F9F"/>
    <w:rsid w:val="00A92FE1"/>
    <w:rsid w:val="00A9430E"/>
    <w:rsid w:val="00AA0DF9"/>
    <w:rsid w:val="00AA1507"/>
    <w:rsid w:val="00AA2F77"/>
    <w:rsid w:val="00AA3039"/>
    <w:rsid w:val="00AA3989"/>
    <w:rsid w:val="00AA3A43"/>
    <w:rsid w:val="00AA5B70"/>
    <w:rsid w:val="00AB165A"/>
    <w:rsid w:val="00AB1C7E"/>
    <w:rsid w:val="00AB2EC0"/>
    <w:rsid w:val="00AB70F6"/>
    <w:rsid w:val="00AB7A66"/>
    <w:rsid w:val="00AC0060"/>
    <w:rsid w:val="00AC17AA"/>
    <w:rsid w:val="00AC4252"/>
    <w:rsid w:val="00AC4D2B"/>
    <w:rsid w:val="00AC6498"/>
    <w:rsid w:val="00AD270F"/>
    <w:rsid w:val="00AD347A"/>
    <w:rsid w:val="00AD428F"/>
    <w:rsid w:val="00AD45C7"/>
    <w:rsid w:val="00AD45E2"/>
    <w:rsid w:val="00AD4909"/>
    <w:rsid w:val="00AD633B"/>
    <w:rsid w:val="00AD6B50"/>
    <w:rsid w:val="00AD7A4D"/>
    <w:rsid w:val="00AE35A7"/>
    <w:rsid w:val="00AE42A4"/>
    <w:rsid w:val="00AE59AE"/>
    <w:rsid w:val="00AE5D00"/>
    <w:rsid w:val="00AE6AB7"/>
    <w:rsid w:val="00AE6B86"/>
    <w:rsid w:val="00AE77FC"/>
    <w:rsid w:val="00AF014E"/>
    <w:rsid w:val="00AF04A9"/>
    <w:rsid w:val="00AF0FB3"/>
    <w:rsid w:val="00AF1816"/>
    <w:rsid w:val="00AF33F1"/>
    <w:rsid w:val="00AF50CA"/>
    <w:rsid w:val="00AF5908"/>
    <w:rsid w:val="00AF66FB"/>
    <w:rsid w:val="00AF6AA2"/>
    <w:rsid w:val="00B019B9"/>
    <w:rsid w:val="00B0272C"/>
    <w:rsid w:val="00B03C5B"/>
    <w:rsid w:val="00B0479B"/>
    <w:rsid w:val="00B05AA5"/>
    <w:rsid w:val="00B0760E"/>
    <w:rsid w:val="00B10FAA"/>
    <w:rsid w:val="00B117E6"/>
    <w:rsid w:val="00B1183E"/>
    <w:rsid w:val="00B123FC"/>
    <w:rsid w:val="00B125D7"/>
    <w:rsid w:val="00B13B52"/>
    <w:rsid w:val="00B156A3"/>
    <w:rsid w:val="00B17D81"/>
    <w:rsid w:val="00B20151"/>
    <w:rsid w:val="00B2150B"/>
    <w:rsid w:val="00B21DDF"/>
    <w:rsid w:val="00B21F45"/>
    <w:rsid w:val="00B22589"/>
    <w:rsid w:val="00B24E4E"/>
    <w:rsid w:val="00B2685F"/>
    <w:rsid w:val="00B2708E"/>
    <w:rsid w:val="00B27C05"/>
    <w:rsid w:val="00B3023B"/>
    <w:rsid w:val="00B32117"/>
    <w:rsid w:val="00B32A2C"/>
    <w:rsid w:val="00B339AA"/>
    <w:rsid w:val="00B35D5A"/>
    <w:rsid w:val="00B36F36"/>
    <w:rsid w:val="00B4092D"/>
    <w:rsid w:val="00B411DF"/>
    <w:rsid w:val="00B43078"/>
    <w:rsid w:val="00B43BCF"/>
    <w:rsid w:val="00B46934"/>
    <w:rsid w:val="00B47D54"/>
    <w:rsid w:val="00B47FCC"/>
    <w:rsid w:val="00B50C4C"/>
    <w:rsid w:val="00B5239B"/>
    <w:rsid w:val="00B52D82"/>
    <w:rsid w:val="00B52FC1"/>
    <w:rsid w:val="00B53828"/>
    <w:rsid w:val="00B53E64"/>
    <w:rsid w:val="00B56568"/>
    <w:rsid w:val="00B56A83"/>
    <w:rsid w:val="00B6080E"/>
    <w:rsid w:val="00B60AAD"/>
    <w:rsid w:val="00B60BAF"/>
    <w:rsid w:val="00B611D0"/>
    <w:rsid w:val="00B62D2A"/>
    <w:rsid w:val="00B63141"/>
    <w:rsid w:val="00B63669"/>
    <w:rsid w:val="00B64AB4"/>
    <w:rsid w:val="00B65E20"/>
    <w:rsid w:val="00B6636D"/>
    <w:rsid w:val="00B66A54"/>
    <w:rsid w:val="00B677F9"/>
    <w:rsid w:val="00B708B3"/>
    <w:rsid w:val="00B71278"/>
    <w:rsid w:val="00B71E0A"/>
    <w:rsid w:val="00B73A1A"/>
    <w:rsid w:val="00B74748"/>
    <w:rsid w:val="00B77A0C"/>
    <w:rsid w:val="00B77C41"/>
    <w:rsid w:val="00B80795"/>
    <w:rsid w:val="00B80B03"/>
    <w:rsid w:val="00B81BF4"/>
    <w:rsid w:val="00B845D5"/>
    <w:rsid w:val="00B852EE"/>
    <w:rsid w:val="00B85DFA"/>
    <w:rsid w:val="00B87151"/>
    <w:rsid w:val="00B87515"/>
    <w:rsid w:val="00B9070E"/>
    <w:rsid w:val="00B90F0B"/>
    <w:rsid w:val="00B91566"/>
    <w:rsid w:val="00B92409"/>
    <w:rsid w:val="00B942B4"/>
    <w:rsid w:val="00B946EE"/>
    <w:rsid w:val="00B94CD7"/>
    <w:rsid w:val="00B95848"/>
    <w:rsid w:val="00B96B4D"/>
    <w:rsid w:val="00BA0F30"/>
    <w:rsid w:val="00BA14EC"/>
    <w:rsid w:val="00BA1C24"/>
    <w:rsid w:val="00BA1DAE"/>
    <w:rsid w:val="00BA2729"/>
    <w:rsid w:val="00BA2813"/>
    <w:rsid w:val="00BA2A57"/>
    <w:rsid w:val="00BA37F4"/>
    <w:rsid w:val="00BA4667"/>
    <w:rsid w:val="00BA4A5E"/>
    <w:rsid w:val="00BA7F39"/>
    <w:rsid w:val="00BB0CE2"/>
    <w:rsid w:val="00BB2629"/>
    <w:rsid w:val="00BB62CD"/>
    <w:rsid w:val="00BB7A6E"/>
    <w:rsid w:val="00BB7CAC"/>
    <w:rsid w:val="00BC1F07"/>
    <w:rsid w:val="00BC2157"/>
    <w:rsid w:val="00BC3160"/>
    <w:rsid w:val="00BC3538"/>
    <w:rsid w:val="00BC3C01"/>
    <w:rsid w:val="00BC3F31"/>
    <w:rsid w:val="00BC5190"/>
    <w:rsid w:val="00BC6245"/>
    <w:rsid w:val="00BC6522"/>
    <w:rsid w:val="00BC66B4"/>
    <w:rsid w:val="00BD0CB5"/>
    <w:rsid w:val="00BD2495"/>
    <w:rsid w:val="00BD346C"/>
    <w:rsid w:val="00BD4CA4"/>
    <w:rsid w:val="00BD598D"/>
    <w:rsid w:val="00BD75C1"/>
    <w:rsid w:val="00BE30CF"/>
    <w:rsid w:val="00BE3354"/>
    <w:rsid w:val="00BE35E7"/>
    <w:rsid w:val="00BE3FF4"/>
    <w:rsid w:val="00BE4A3A"/>
    <w:rsid w:val="00BE5901"/>
    <w:rsid w:val="00BE69C5"/>
    <w:rsid w:val="00BE7462"/>
    <w:rsid w:val="00BE74B9"/>
    <w:rsid w:val="00BF0A01"/>
    <w:rsid w:val="00BF14B4"/>
    <w:rsid w:val="00BF1B43"/>
    <w:rsid w:val="00BF2CE1"/>
    <w:rsid w:val="00BF3F15"/>
    <w:rsid w:val="00BF5415"/>
    <w:rsid w:val="00BF7BC5"/>
    <w:rsid w:val="00C0218D"/>
    <w:rsid w:val="00C02D84"/>
    <w:rsid w:val="00C03B05"/>
    <w:rsid w:val="00C0432E"/>
    <w:rsid w:val="00C06FC4"/>
    <w:rsid w:val="00C10E78"/>
    <w:rsid w:val="00C11714"/>
    <w:rsid w:val="00C11B23"/>
    <w:rsid w:val="00C12335"/>
    <w:rsid w:val="00C132FE"/>
    <w:rsid w:val="00C1467E"/>
    <w:rsid w:val="00C15231"/>
    <w:rsid w:val="00C15660"/>
    <w:rsid w:val="00C15AE6"/>
    <w:rsid w:val="00C15B36"/>
    <w:rsid w:val="00C164C2"/>
    <w:rsid w:val="00C16576"/>
    <w:rsid w:val="00C1779E"/>
    <w:rsid w:val="00C17F1C"/>
    <w:rsid w:val="00C241EF"/>
    <w:rsid w:val="00C24464"/>
    <w:rsid w:val="00C24927"/>
    <w:rsid w:val="00C26E36"/>
    <w:rsid w:val="00C2775B"/>
    <w:rsid w:val="00C31787"/>
    <w:rsid w:val="00C3180D"/>
    <w:rsid w:val="00C36606"/>
    <w:rsid w:val="00C371E7"/>
    <w:rsid w:val="00C3797B"/>
    <w:rsid w:val="00C37D72"/>
    <w:rsid w:val="00C411B1"/>
    <w:rsid w:val="00C41370"/>
    <w:rsid w:val="00C4189B"/>
    <w:rsid w:val="00C42E5E"/>
    <w:rsid w:val="00C44DE5"/>
    <w:rsid w:val="00C46061"/>
    <w:rsid w:val="00C46782"/>
    <w:rsid w:val="00C46E87"/>
    <w:rsid w:val="00C47B9A"/>
    <w:rsid w:val="00C500DD"/>
    <w:rsid w:val="00C5573A"/>
    <w:rsid w:val="00C561C8"/>
    <w:rsid w:val="00C561D5"/>
    <w:rsid w:val="00C56712"/>
    <w:rsid w:val="00C56F34"/>
    <w:rsid w:val="00C578F1"/>
    <w:rsid w:val="00C6133F"/>
    <w:rsid w:val="00C6177F"/>
    <w:rsid w:val="00C618F4"/>
    <w:rsid w:val="00C66FE9"/>
    <w:rsid w:val="00C70249"/>
    <w:rsid w:val="00C71392"/>
    <w:rsid w:val="00C717AD"/>
    <w:rsid w:val="00C72FED"/>
    <w:rsid w:val="00C73618"/>
    <w:rsid w:val="00C73B7E"/>
    <w:rsid w:val="00C740A7"/>
    <w:rsid w:val="00C75494"/>
    <w:rsid w:val="00C7627F"/>
    <w:rsid w:val="00C767E1"/>
    <w:rsid w:val="00C778C9"/>
    <w:rsid w:val="00C80EB2"/>
    <w:rsid w:val="00C813B3"/>
    <w:rsid w:val="00C814D3"/>
    <w:rsid w:val="00C822B2"/>
    <w:rsid w:val="00C8291B"/>
    <w:rsid w:val="00C84480"/>
    <w:rsid w:val="00C848F7"/>
    <w:rsid w:val="00C86764"/>
    <w:rsid w:val="00C86893"/>
    <w:rsid w:val="00C90755"/>
    <w:rsid w:val="00C912A5"/>
    <w:rsid w:val="00C92107"/>
    <w:rsid w:val="00C93ABC"/>
    <w:rsid w:val="00C95A49"/>
    <w:rsid w:val="00C97008"/>
    <w:rsid w:val="00C97838"/>
    <w:rsid w:val="00CA01E9"/>
    <w:rsid w:val="00CA04C1"/>
    <w:rsid w:val="00CA1DBC"/>
    <w:rsid w:val="00CA2442"/>
    <w:rsid w:val="00CA28EA"/>
    <w:rsid w:val="00CA3360"/>
    <w:rsid w:val="00CA53EA"/>
    <w:rsid w:val="00CA7464"/>
    <w:rsid w:val="00CB05CB"/>
    <w:rsid w:val="00CB0A13"/>
    <w:rsid w:val="00CB15BA"/>
    <w:rsid w:val="00CB18D6"/>
    <w:rsid w:val="00CB4A4F"/>
    <w:rsid w:val="00CB5DA8"/>
    <w:rsid w:val="00CB69D3"/>
    <w:rsid w:val="00CB7A52"/>
    <w:rsid w:val="00CC0F38"/>
    <w:rsid w:val="00CC386B"/>
    <w:rsid w:val="00CC3CC3"/>
    <w:rsid w:val="00CC3F24"/>
    <w:rsid w:val="00CC4C45"/>
    <w:rsid w:val="00CC59C0"/>
    <w:rsid w:val="00CC648F"/>
    <w:rsid w:val="00CC68B6"/>
    <w:rsid w:val="00CD021C"/>
    <w:rsid w:val="00CD1272"/>
    <w:rsid w:val="00CD146C"/>
    <w:rsid w:val="00CD1602"/>
    <w:rsid w:val="00CD1D7D"/>
    <w:rsid w:val="00CD354B"/>
    <w:rsid w:val="00CD49DE"/>
    <w:rsid w:val="00CD5178"/>
    <w:rsid w:val="00CD59DF"/>
    <w:rsid w:val="00CD6E4E"/>
    <w:rsid w:val="00CE16A7"/>
    <w:rsid w:val="00CE2456"/>
    <w:rsid w:val="00CE2D0F"/>
    <w:rsid w:val="00CE4474"/>
    <w:rsid w:val="00CE5703"/>
    <w:rsid w:val="00CE62AB"/>
    <w:rsid w:val="00CE6378"/>
    <w:rsid w:val="00CE66B1"/>
    <w:rsid w:val="00CE6F6C"/>
    <w:rsid w:val="00CE78FD"/>
    <w:rsid w:val="00CF107C"/>
    <w:rsid w:val="00CF1214"/>
    <w:rsid w:val="00CF1EA7"/>
    <w:rsid w:val="00CF2B88"/>
    <w:rsid w:val="00CF38A0"/>
    <w:rsid w:val="00CF4C85"/>
    <w:rsid w:val="00CF67F9"/>
    <w:rsid w:val="00D0003D"/>
    <w:rsid w:val="00D00BF5"/>
    <w:rsid w:val="00D03586"/>
    <w:rsid w:val="00D035CB"/>
    <w:rsid w:val="00D0377D"/>
    <w:rsid w:val="00D03BE6"/>
    <w:rsid w:val="00D03D0E"/>
    <w:rsid w:val="00D0496A"/>
    <w:rsid w:val="00D05B1F"/>
    <w:rsid w:val="00D11A6E"/>
    <w:rsid w:val="00D11EF6"/>
    <w:rsid w:val="00D13DA5"/>
    <w:rsid w:val="00D14F01"/>
    <w:rsid w:val="00D16563"/>
    <w:rsid w:val="00D17693"/>
    <w:rsid w:val="00D20DB9"/>
    <w:rsid w:val="00D20E91"/>
    <w:rsid w:val="00D21A76"/>
    <w:rsid w:val="00D23508"/>
    <w:rsid w:val="00D26444"/>
    <w:rsid w:val="00D26A15"/>
    <w:rsid w:val="00D26E91"/>
    <w:rsid w:val="00D275BE"/>
    <w:rsid w:val="00D30984"/>
    <w:rsid w:val="00D31AB3"/>
    <w:rsid w:val="00D32EFB"/>
    <w:rsid w:val="00D336E9"/>
    <w:rsid w:val="00D36468"/>
    <w:rsid w:val="00D377B8"/>
    <w:rsid w:val="00D41FB7"/>
    <w:rsid w:val="00D42C9A"/>
    <w:rsid w:val="00D4621C"/>
    <w:rsid w:val="00D46AAF"/>
    <w:rsid w:val="00D47A18"/>
    <w:rsid w:val="00D47F2B"/>
    <w:rsid w:val="00D47F37"/>
    <w:rsid w:val="00D501F5"/>
    <w:rsid w:val="00D5251F"/>
    <w:rsid w:val="00D53862"/>
    <w:rsid w:val="00D55C54"/>
    <w:rsid w:val="00D55CFE"/>
    <w:rsid w:val="00D571D3"/>
    <w:rsid w:val="00D57D53"/>
    <w:rsid w:val="00D57F5B"/>
    <w:rsid w:val="00D601D7"/>
    <w:rsid w:val="00D61C4D"/>
    <w:rsid w:val="00D63203"/>
    <w:rsid w:val="00D63C93"/>
    <w:rsid w:val="00D65591"/>
    <w:rsid w:val="00D65E47"/>
    <w:rsid w:val="00D67F61"/>
    <w:rsid w:val="00D72152"/>
    <w:rsid w:val="00D72926"/>
    <w:rsid w:val="00D7374A"/>
    <w:rsid w:val="00D73D29"/>
    <w:rsid w:val="00D75922"/>
    <w:rsid w:val="00D83106"/>
    <w:rsid w:val="00D83668"/>
    <w:rsid w:val="00D83D1E"/>
    <w:rsid w:val="00D8423C"/>
    <w:rsid w:val="00D84508"/>
    <w:rsid w:val="00D84F54"/>
    <w:rsid w:val="00D85361"/>
    <w:rsid w:val="00D854A4"/>
    <w:rsid w:val="00D865A2"/>
    <w:rsid w:val="00D90B2D"/>
    <w:rsid w:val="00D91646"/>
    <w:rsid w:val="00D91A07"/>
    <w:rsid w:val="00D91D5C"/>
    <w:rsid w:val="00D933F0"/>
    <w:rsid w:val="00D956F3"/>
    <w:rsid w:val="00D95CA5"/>
    <w:rsid w:val="00D96E0F"/>
    <w:rsid w:val="00D97BD0"/>
    <w:rsid w:val="00D97CCD"/>
    <w:rsid w:val="00DA06BC"/>
    <w:rsid w:val="00DA2597"/>
    <w:rsid w:val="00DA2FD9"/>
    <w:rsid w:val="00DA49FE"/>
    <w:rsid w:val="00DA508A"/>
    <w:rsid w:val="00DA5FD8"/>
    <w:rsid w:val="00DA74DE"/>
    <w:rsid w:val="00DB0FAB"/>
    <w:rsid w:val="00DB1AF2"/>
    <w:rsid w:val="00DB1DB6"/>
    <w:rsid w:val="00DB1F69"/>
    <w:rsid w:val="00DB1FF5"/>
    <w:rsid w:val="00DB23CF"/>
    <w:rsid w:val="00DB399F"/>
    <w:rsid w:val="00DB41E1"/>
    <w:rsid w:val="00DB504A"/>
    <w:rsid w:val="00DB5647"/>
    <w:rsid w:val="00DB70AA"/>
    <w:rsid w:val="00DC0CFD"/>
    <w:rsid w:val="00DC1E7E"/>
    <w:rsid w:val="00DC2793"/>
    <w:rsid w:val="00DC379B"/>
    <w:rsid w:val="00DC3B61"/>
    <w:rsid w:val="00DC5808"/>
    <w:rsid w:val="00DC6877"/>
    <w:rsid w:val="00DC68BC"/>
    <w:rsid w:val="00DC71D4"/>
    <w:rsid w:val="00DD1037"/>
    <w:rsid w:val="00DD180B"/>
    <w:rsid w:val="00DD2E41"/>
    <w:rsid w:val="00DD35BC"/>
    <w:rsid w:val="00DD3621"/>
    <w:rsid w:val="00DD3C26"/>
    <w:rsid w:val="00DD418D"/>
    <w:rsid w:val="00DE048C"/>
    <w:rsid w:val="00DE06E4"/>
    <w:rsid w:val="00DE0A7A"/>
    <w:rsid w:val="00DE0F9E"/>
    <w:rsid w:val="00DE1F40"/>
    <w:rsid w:val="00DE2913"/>
    <w:rsid w:val="00DE2CF4"/>
    <w:rsid w:val="00DE462D"/>
    <w:rsid w:val="00DE4772"/>
    <w:rsid w:val="00DE6311"/>
    <w:rsid w:val="00DE722B"/>
    <w:rsid w:val="00DE72B6"/>
    <w:rsid w:val="00DF0836"/>
    <w:rsid w:val="00DF4ED7"/>
    <w:rsid w:val="00DF6709"/>
    <w:rsid w:val="00DF717D"/>
    <w:rsid w:val="00DF7D7A"/>
    <w:rsid w:val="00E02014"/>
    <w:rsid w:val="00E020CA"/>
    <w:rsid w:val="00E02C29"/>
    <w:rsid w:val="00E02F18"/>
    <w:rsid w:val="00E033AC"/>
    <w:rsid w:val="00E03458"/>
    <w:rsid w:val="00E03CC8"/>
    <w:rsid w:val="00E04B7D"/>
    <w:rsid w:val="00E06CED"/>
    <w:rsid w:val="00E06E72"/>
    <w:rsid w:val="00E1060F"/>
    <w:rsid w:val="00E1391B"/>
    <w:rsid w:val="00E13D32"/>
    <w:rsid w:val="00E14D58"/>
    <w:rsid w:val="00E1743E"/>
    <w:rsid w:val="00E17DDC"/>
    <w:rsid w:val="00E21459"/>
    <w:rsid w:val="00E21770"/>
    <w:rsid w:val="00E22843"/>
    <w:rsid w:val="00E22B1F"/>
    <w:rsid w:val="00E22B8D"/>
    <w:rsid w:val="00E22B91"/>
    <w:rsid w:val="00E23DD4"/>
    <w:rsid w:val="00E23FB5"/>
    <w:rsid w:val="00E24E38"/>
    <w:rsid w:val="00E2725D"/>
    <w:rsid w:val="00E310D8"/>
    <w:rsid w:val="00E31C98"/>
    <w:rsid w:val="00E3275F"/>
    <w:rsid w:val="00E33039"/>
    <w:rsid w:val="00E33BF4"/>
    <w:rsid w:val="00E34AB4"/>
    <w:rsid w:val="00E34EC7"/>
    <w:rsid w:val="00E37686"/>
    <w:rsid w:val="00E41236"/>
    <w:rsid w:val="00E42431"/>
    <w:rsid w:val="00E439B6"/>
    <w:rsid w:val="00E43C88"/>
    <w:rsid w:val="00E44969"/>
    <w:rsid w:val="00E4713D"/>
    <w:rsid w:val="00E47A73"/>
    <w:rsid w:val="00E47C0F"/>
    <w:rsid w:val="00E500EF"/>
    <w:rsid w:val="00E51A2A"/>
    <w:rsid w:val="00E52A23"/>
    <w:rsid w:val="00E53BB6"/>
    <w:rsid w:val="00E54993"/>
    <w:rsid w:val="00E54A7D"/>
    <w:rsid w:val="00E54F7D"/>
    <w:rsid w:val="00E609BA"/>
    <w:rsid w:val="00E632EF"/>
    <w:rsid w:val="00E63368"/>
    <w:rsid w:val="00E67AEA"/>
    <w:rsid w:val="00E67C21"/>
    <w:rsid w:val="00E70C30"/>
    <w:rsid w:val="00E71153"/>
    <w:rsid w:val="00E71176"/>
    <w:rsid w:val="00E71410"/>
    <w:rsid w:val="00E71735"/>
    <w:rsid w:val="00E750C3"/>
    <w:rsid w:val="00E757DA"/>
    <w:rsid w:val="00E76950"/>
    <w:rsid w:val="00E8027C"/>
    <w:rsid w:val="00E80703"/>
    <w:rsid w:val="00E8073A"/>
    <w:rsid w:val="00E807DE"/>
    <w:rsid w:val="00E81B15"/>
    <w:rsid w:val="00E81CC3"/>
    <w:rsid w:val="00E8207A"/>
    <w:rsid w:val="00E83333"/>
    <w:rsid w:val="00E840E2"/>
    <w:rsid w:val="00E845AC"/>
    <w:rsid w:val="00E84BCD"/>
    <w:rsid w:val="00E85776"/>
    <w:rsid w:val="00E86025"/>
    <w:rsid w:val="00E86190"/>
    <w:rsid w:val="00E863F8"/>
    <w:rsid w:val="00E868A3"/>
    <w:rsid w:val="00E86DA1"/>
    <w:rsid w:val="00E8799D"/>
    <w:rsid w:val="00E91041"/>
    <w:rsid w:val="00E92317"/>
    <w:rsid w:val="00E92DEB"/>
    <w:rsid w:val="00E93998"/>
    <w:rsid w:val="00E93B95"/>
    <w:rsid w:val="00E93D99"/>
    <w:rsid w:val="00E94811"/>
    <w:rsid w:val="00E976D3"/>
    <w:rsid w:val="00E97A4A"/>
    <w:rsid w:val="00E97B1C"/>
    <w:rsid w:val="00E97F21"/>
    <w:rsid w:val="00EA04DD"/>
    <w:rsid w:val="00EA1D61"/>
    <w:rsid w:val="00EA3164"/>
    <w:rsid w:val="00EA3330"/>
    <w:rsid w:val="00EA422E"/>
    <w:rsid w:val="00EA4DE5"/>
    <w:rsid w:val="00EA5FD1"/>
    <w:rsid w:val="00EA6537"/>
    <w:rsid w:val="00EA6F72"/>
    <w:rsid w:val="00EB0337"/>
    <w:rsid w:val="00EB06CC"/>
    <w:rsid w:val="00EB084A"/>
    <w:rsid w:val="00EB1ECA"/>
    <w:rsid w:val="00EB2034"/>
    <w:rsid w:val="00EB24E7"/>
    <w:rsid w:val="00EB2DE7"/>
    <w:rsid w:val="00EB2E6B"/>
    <w:rsid w:val="00EB3670"/>
    <w:rsid w:val="00EB67E4"/>
    <w:rsid w:val="00EB6D2B"/>
    <w:rsid w:val="00EB75AC"/>
    <w:rsid w:val="00EC03DB"/>
    <w:rsid w:val="00EC05E8"/>
    <w:rsid w:val="00EC073E"/>
    <w:rsid w:val="00EC1003"/>
    <w:rsid w:val="00EC2257"/>
    <w:rsid w:val="00EC2687"/>
    <w:rsid w:val="00EC389E"/>
    <w:rsid w:val="00EC41FD"/>
    <w:rsid w:val="00EC5A25"/>
    <w:rsid w:val="00EC67DE"/>
    <w:rsid w:val="00ED09F7"/>
    <w:rsid w:val="00ED0AD3"/>
    <w:rsid w:val="00ED0D65"/>
    <w:rsid w:val="00ED1001"/>
    <w:rsid w:val="00ED12E2"/>
    <w:rsid w:val="00ED15A4"/>
    <w:rsid w:val="00ED1A33"/>
    <w:rsid w:val="00ED2759"/>
    <w:rsid w:val="00ED27B1"/>
    <w:rsid w:val="00ED2EF7"/>
    <w:rsid w:val="00ED3E3B"/>
    <w:rsid w:val="00ED400F"/>
    <w:rsid w:val="00ED4304"/>
    <w:rsid w:val="00ED6C81"/>
    <w:rsid w:val="00ED6E32"/>
    <w:rsid w:val="00ED6E6B"/>
    <w:rsid w:val="00ED7D9A"/>
    <w:rsid w:val="00EE3E9C"/>
    <w:rsid w:val="00EE51E2"/>
    <w:rsid w:val="00EE62C9"/>
    <w:rsid w:val="00EE62D1"/>
    <w:rsid w:val="00EE6755"/>
    <w:rsid w:val="00EF0694"/>
    <w:rsid w:val="00EF4030"/>
    <w:rsid w:val="00EF4C66"/>
    <w:rsid w:val="00EF5344"/>
    <w:rsid w:val="00EF7B4B"/>
    <w:rsid w:val="00F00561"/>
    <w:rsid w:val="00F006EB"/>
    <w:rsid w:val="00F0076A"/>
    <w:rsid w:val="00F0155A"/>
    <w:rsid w:val="00F0175E"/>
    <w:rsid w:val="00F01845"/>
    <w:rsid w:val="00F06C7E"/>
    <w:rsid w:val="00F07398"/>
    <w:rsid w:val="00F0786F"/>
    <w:rsid w:val="00F07E62"/>
    <w:rsid w:val="00F10BD8"/>
    <w:rsid w:val="00F13A44"/>
    <w:rsid w:val="00F13F4F"/>
    <w:rsid w:val="00F16C39"/>
    <w:rsid w:val="00F17C46"/>
    <w:rsid w:val="00F17EB9"/>
    <w:rsid w:val="00F20315"/>
    <w:rsid w:val="00F22E92"/>
    <w:rsid w:val="00F2411F"/>
    <w:rsid w:val="00F246A8"/>
    <w:rsid w:val="00F24DC9"/>
    <w:rsid w:val="00F251F9"/>
    <w:rsid w:val="00F260B8"/>
    <w:rsid w:val="00F270CA"/>
    <w:rsid w:val="00F27306"/>
    <w:rsid w:val="00F303D4"/>
    <w:rsid w:val="00F31CA7"/>
    <w:rsid w:val="00F31F77"/>
    <w:rsid w:val="00F3263A"/>
    <w:rsid w:val="00F3313A"/>
    <w:rsid w:val="00F34575"/>
    <w:rsid w:val="00F34A0E"/>
    <w:rsid w:val="00F35312"/>
    <w:rsid w:val="00F37516"/>
    <w:rsid w:val="00F40702"/>
    <w:rsid w:val="00F40896"/>
    <w:rsid w:val="00F41D1B"/>
    <w:rsid w:val="00F41E4C"/>
    <w:rsid w:val="00F428E7"/>
    <w:rsid w:val="00F42F84"/>
    <w:rsid w:val="00F4325B"/>
    <w:rsid w:val="00F434B8"/>
    <w:rsid w:val="00F439F8"/>
    <w:rsid w:val="00F51030"/>
    <w:rsid w:val="00F52E9C"/>
    <w:rsid w:val="00F55205"/>
    <w:rsid w:val="00F56536"/>
    <w:rsid w:val="00F5655B"/>
    <w:rsid w:val="00F608D3"/>
    <w:rsid w:val="00F62BC8"/>
    <w:rsid w:val="00F62C19"/>
    <w:rsid w:val="00F62FFE"/>
    <w:rsid w:val="00F6338B"/>
    <w:rsid w:val="00F662AB"/>
    <w:rsid w:val="00F67A7B"/>
    <w:rsid w:val="00F705D6"/>
    <w:rsid w:val="00F70BC9"/>
    <w:rsid w:val="00F71C76"/>
    <w:rsid w:val="00F724C4"/>
    <w:rsid w:val="00F728FA"/>
    <w:rsid w:val="00F767A2"/>
    <w:rsid w:val="00F7783D"/>
    <w:rsid w:val="00F81517"/>
    <w:rsid w:val="00F83620"/>
    <w:rsid w:val="00F8590F"/>
    <w:rsid w:val="00F87FE7"/>
    <w:rsid w:val="00F904F0"/>
    <w:rsid w:val="00F90693"/>
    <w:rsid w:val="00F90C22"/>
    <w:rsid w:val="00F92194"/>
    <w:rsid w:val="00F94441"/>
    <w:rsid w:val="00F9518E"/>
    <w:rsid w:val="00F953D2"/>
    <w:rsid w:val="00FA093C"/>
    <w:rsid w:val="00FA0CEC"/>
    <w:rsid w:val="00FA31D1"/>
    <w:rsid w:val="00FA5394"/>
    <w:rsid w:val="00FA55FA"/>
    <w:rsid w:val="00FA6378"/>
    <w:rsid w:val="00FB2091"/>
    <w:rsid w:val="00FB213F"/>
    <w:rsid w:val="00FB2DAA"/>
    <w:rsid w:val="00FB2F83"/>
    <w:rsid w:val="00FB6822"/>
    <w:rsid w:val="00FB6C17"/>
    <w:rsid w:val="00FC09FC"/>
    <w:rsid w:val="00FC0D03"/>
    <w:rsid w:val="00FC24A2"/>
    <w:rsid w:val="00FC24DB"/>
    <w:rsid w:val="00FC25DF"/>
    <w:rsid w:val="00FC2B77"/>
    <w:rsid w:val="00FC57D3"/>
    <w:rsid w:val="00FC756E"/>
    <w:rsid w:val="00FD02D2"/>
    <w:rsid w:val="00FD1467"/>
    <w:rsid w:val="00FD1482"/>
    <w:rsid w:val="00FD35FE"/>
    <w:rsid w:val="00FD3B92"/>
    <w:rsid w:val="00FD449E"/>
    <w:rsid w:val="00FD552A"/>
    <w:rsid w:val="00FD601A"/>
    <w:rsid w:val="00FD60F6"/>
    <w:rsid w:val="00FD656F"/>
    <w:rsid w:val="00FD67C1"/>
    <w:rsid w:val="00FD7005"/>
    <w:rsid w:val="00FD7FE2"/>
    <w:rsid w:val="00FE035A"/>
    <w:rsid w:val="00FE048F"/>
    <w:rsid w:val="00FE0A5D"/>
    <w:rsid w:val="00FE1938"/>
    <w:rsid w:val="00FE1A71"/>
    <w:rsid w:val="00FE3239"/>
    <w:rsid w:val="00FE4741"/>
    <w:rsid w:val="00FE60EF"/>
    <w:rsid w:val="00FE725E"/>
    <w:rsid w:val="00FE77E1"/>
    <w:rsid w:val="00FF03B8"/>
    <w:rsid w:val="00FF09E4"/>
    <w:rsid w:val="00FF0BA5"/>
    <w:rsid w:val="00FF2B8C"/>
    <w:rsid w:val="00FF3E6A"/>
    <w:rsid w:val="00FF53EA"/>
    <w:rsid w:val="00FF57A2"/>
    <w:rsid w:val="00FF752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D650414-53FF-43E8-9167-9396BE694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124"/>
    <w:rPr>
      <w:sz w:val="24"/>
      <w:szCs w:val="24"/>
    </w:rPr>
  </w:style>
  <w:style w:type="paragraph" w:styleId="Heading1">
    <w:name w:val="heading 1"/>
    <w:aliases w:val="Heading 1 Char Char"/>
    <w:basedOn w:val="Normal"/>
    <w:next w:val="Normal"/>
    <w:link w:val="Heading1Char"/>
    <w:qFormat/>
    <w:rsid w:val="002372AD"/>
    <w:pPr>
      <w:keepNext/>
      <w:overflowPunct w:val="0"/>
      <w:autoSpaceDE w:val="0"/>
      <w:autoSpaceDN w:val="0"/>
      <w:adjustRightInd w:val="0"/>
      <w:ind w:left="720" w:hanging="720"/>
      <w:jc w:val="both"/>
      <w:outlineLvl w:val="0"/>
    </w:pPr>
    <w:rPr>
      <w:rFonts w:eastAsia="Arial Unicode MS"/>
      <w:szCs w:val="20"/>
    </w:rPr>
  </w:style>
  <w:style w:type="paragraph" w:styleId="Heading2">
    <w:name w:val="heading 2"/>
    <w:aliases w:val=" Char Char, Char,Char Char,Sub-Heading,l2,h2,Head 2,List level 2,A,1st level heading,level 2 no toc,2nd level,Titre2,A.B.C.,Level I for #'s,hoofd 2,Heading2-bio,Career Exp.,21,2,point,Kenmore-Level-2,Chapter Title,I2,h21,h22,h23,h24,h25,h26"/>
    <w:basedOn w:val="Normal"/>
    <w:next w:val="Normal"/>
    <w:link w:val="Heading2Char"/>
    <w:qFormat/>
    <w:rsid w:val="002372AD"/>
    <w:pPr>
      <w:keepNext/>
      <w:tabs>
        <w:tab w:val="left" w:pos="720"/>
      </w:tabs>
      <w:overflowPunct w:val="0"/>
      <w:autoSpaceDE w:val="0"/>
      <w:autoSpaceDN w:val="0"/>
      <w:adjustRightInd w:val="0"/>
      <w:ind w:left="720" w:hanging="360"/>
      <w:jc w:val="both"/>
      <w:outlineLvl w:val="1"/>
    </w:pPr>
    <w:rPr>
      <w:rFonts w:eastAsia="Arial Unicode MS"/>
      <w:szCs w:val="20"/>
    </w:rPr>
  </w:style>
  <w:style w:type="paragraph" w:styleId="Heading3">
    <w:name w:val="heading 3"/>
    <w:aliases w:val="Sub-Sub-Heading,H3,Title2,H31,H32,H33,H34,H35,título 3,h:3,h3,l3,Head 3,List level 3,3,subhead,TF-Overskrift 3,Subhead,titre 1.1.1,1.,Heading 1fm,Section,SubTopic,SubTopic Header,CT,h31,h32,h33,h34,h35,h36,h37,h311,subhead1,1.1,h321,h331,h341"/>
    <w:basedOn w:val="Normal"/>
    <w:next w:val="Normal"/>
    <w:link w:val="Heading3Char"/>
    <w:qFormat/>
    <w:rsid w:val="002372AD"/>
    <w:pPr>
      <w:keepNext/>
      <w:tabs>
        <w:tab w:val="left" w:pos="0"/>
      </w:tabs>
      <w:overflowPunct w:val="0"/>
      <w:autoSpaceDE w:val="0"/>
      <w:autoSpaceDN w:val="0"/>
      <w:adjustRightInd w:val="0"/>
      <w:jc w:val="both"/>
      <w:outlineLvl w:val="2"/>
    </w:pPr>
    <w:rPr>
      <w:b/>
      <w:iCs/>
      <w:u w:val="single"/>
    </w:rPr>
  </w:style>
  <w:style w:type="paragraph" w:styleId="Heading4">
    <w:name w:val="heading 4"/>
    <w:aliases w:val="h4,a.,H4,4,h41,h42,a.1,h43,a.2,h411,h421,a.11,h44,a.3,h412,h422,a.12,h431,a.21,h4111,h4211,a.111,h45,a.4,h413,h423,a.13"/>
    <w:basedOn w:val="Normal"/>
    <w:next w:val="Normal"/>
    <w:link w:val="Heading4Char"/>
    <w:qFormat/>
    <w:rsid w:val="002372AD"/>
    <w:pPr>
      <w:keepNext/>
      <w:tabs>
        <w:tab w:val="left" w:pos="0"/>
        <w:tab w:val="left" w:pos="720"/>
        <w:tab w:val="left" w:pos="1170"/>
      </w:tabs>
      <w:overflowPunct w:val="0"/>
      <w:autoSpaceDE w:val="0"/>
      <w:autoSpaceDN w:val="0"/>
      <w:adjustRightInd w:val="0"/>
      <w:jc w:val="both"/>
      <w:outlineLvl w:val="3"/>
    </w:pPr>
    <w:rPr>
      <w:rFonts w:ascii="Arial Black" w:hAnsi="Arial Black"/>
      <w:b/>
      <w:sz w:val="22"/>
      <w:u w:val="single"/>
    </w:rPr>
  </w:style>
  <w:style w:type="paragraph" w:styleId="Heading5">
    <w:name w:val="heading 5"/>
    <w:aliases w:val="H5"/>
    <w:basedOn w:val="Normal"/>
    <w:next w:val="Normal"/>
    <w:link w:val="Heading5Char"/>
    <w:qFormat/>
    <w:rsid w:val="002372AD"/>
    <w:pPr>
      <w:keepNext/>
      <w:jc w:val="both"/>
      <w:outlineLvl w:val="4"/>
    </w:pPr>
    <w:rPr>
      <w:rFonts w:ascii="Invite Engraved SF" w:hAnsi="Invite Engraved SF"/>
      <w:bCs/>
      <w:sz w:val="28"/>
      <w:u w:val="single"/>
    </w:rPr>
  </w:style>
  <w:style w:type="paragraph" w:styleId="Heading6">
    <w:name w:val="heading 6"/>
    <w:basedOn w:val="Normal"/>
    <w:next w:val="Normal"/>
    <w:link w:val="Heading6Char"/>
    <w:qFormat/>
    <w:rsid w:val="002372AD"/>
    <w:pPr>
      <w:keepNext/>
      <w:outlineLvl w:val="5"/>
    </w:pPr>
    <w:rPr>
      <w:rFonts w:ascii="Arial Narrow" w:hAnsi="Arial Narrow"/>
      <w:b/>
      <w:bCs/>
      <w:i/>
      <w:iCs/>
      <w:sz w:val="22"/>
    </w:rPr>
  </w:style>
  <w:style w:type="paragraph" w:styleId="Heading7">
    <w:name w:val="heading 7"/>
    <w:basedOn w:val="Normal"/>
    <w:next w:val="Normal"/>
    <w:link w:val="Heading7Char"/>
    <w:qFormat/>
    <w:rsid w:val="002372AD"/>
    <w:pPr>
      <w:keepNext/>
      <w:jc w:val="both"/>
      <w:outlineLvl w:val="6"/>
    </w:pPr>
    <w:rPr>
      <w:rFonts w:ascii="Arial Black" w:hAnsi="Arial Black"/>
      <w:iCs/>
      <w:sz w:val="20"/>
      <w:u w:val="single"/>
    </w:rPr>
  </w:style>
  <w:style w:type="paragraph" w:styleId="Heading8">
    <w:name w:val="heading 8"/>
    <w:basedOn w:val="Normal"/>
    <w:next w:val="Normal"/>
    <w:link w:val="Heading8Char"/>
    <w:qFormat/>
    <w:rsid w:val="002372AD"/>
    <w:pPr>
      <w:keepNext/>
      <w:outlineLvl w:val="7"/>
    </w:pPr>
    <w:rPr>
      <w:rFonts w:ascii="Arial Narrow" w:hAnsi="Arial Narrow"/>
      <w:i/>
      <w:iCs/>
      <w:sz w:val="22"/>
    </w:rPr>
  </w:style>
  <w:style w:type="paragraph" w:styleId="Heading9">
    <w:name w:val="heading 9"/>
    <w:basedOn w:val="Normal"/>
    <w:next w:val="Normal"/>
    <w:link w:val="Heading9Char"/>
    <w:qFormat/>
    <w:rsid w:val="002372AD"/>
    <w:pPr>
      <w:keepNext/>
      <w:outlineLvl w:val="8"/>
    </w:pPr>
    <w:rPr>
      <w:rFonts w:ascii="Dutch801 XBd BT" w:hAnsi="Dutch801 XBd BT"/>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7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2372AD"/>
    <w:pPr>
      <w:tabs>
        <w:tab w:val="center" w:pos="4320"/>
        <w:tab w:val="right" w:pos="8640"/>
      </w:tabs>
    </w:pPr>
  </w:style>
  <w:style w:type="character" w:styleId="PageNumber">
    <w:name w:val="page number"/>
    <w:basedOn w:val="DefaultParagraphFont"/>
    <w:rsid w:val="002372AD"/>
  </w:style>
  <w:style w:type="paragraph" w:styleId="BodyText2">
    <w:name w:val="Body Text 2"/>
    <w:basedOn w:val="Normal"/>
    <w:rsid w:val="002372AD"/>
    <w:rPr>
      <w:rFonts w:ascii="Book Antiqua" w:hAnsi="Book Antiqua"/>
      <w:iCs/>
      <w:sz w:val="22"/>
    </w:rPr>
  </w:style>
  <w:style w:type="paragraph" w:styleId="BodyTextIndent">
    <w:name w:val="Body Text Indent"/>
    <w:basedOn w:val="Normal"/>
    <w:link w:val="BodyTextIndentChar"/>
    <w:rsid w:val="002372AD"/>
    <w:pPr>
      <w:overflowPunct w:val="0"/>
      <w:autoSpaceDE w:val="0"/>
      <w:autoSpaceDN w:val="0"/>
      <w:adjustRightInd w:val="0"/>
      <w:ind w:left="720"/>
      <w:jc w:val="both"/>
    </w:pPr>
    <w:rPr>
      <w:rFonts w:ascii="Courier SWA" w:hAnsi="Courier SWA"/>
      <w:szCs w:val="20"/>
    </w:rPr>
  </w:style>
  <w:style w:type="paragraph" w:styleId="BodyTextIndent3">
    <w:name w:val="Body Text Indent 3"/>
    <w:basedOn w:val="Normal"/>
    <w:rsid w:val="002372AD"/>
    <w:pPr>
      <w:overflowPunct w:val="0"/>
      <w:autoSpaceDE w:val="0"/>
      <w:autoSpaceDN w:val="0"/>
      <w:adjustRightInd w:val="0"/>
      <w:ind w:left="360"/>
      <w:jc w:val="both"/>
    </w:pPr>
    <w:rPr>
      <w:szCs w:val="20"/>
    </w:rPr>
  </w:style>
  <w:style w:type="paragraph" w:styleId="BodyTextIndent2">
    <w:name w:val="Body Text Indent 2"/>
    <w:basedOn w:val="Normal"/>
    <w:rsid w:val="002372AD"/>
    <w:pPr>
      <w:overflowPunct w:val="0"/>
      <w:autoSpaceDE w:val="0"/>
      <w:autoSpaceDN w:val="0"/>
      <w:adjustRightInd w:val="0"/>
      <w:ind w:left="720" w:hanging="720"/>
      <w:jc w:val="both"/>
    </w:pPr>
    <w:rPr>
      <w:rFonts w:ascii="Courier SWA" w:hAnsi="Courier SWA"/>
      <w:szCs w:val="20"/>
    </w:rPr>
  </w:style>
  <w:style w:type="paragraph" w:styleId="BodyText">
    <w:name w:val="Body Text"/>
    <w:basedOn w:val="Normal"/>
    <w:link w:val="BodyTextChar"/>
    <w:rsid w:val="002372AD"/>
    <w:pPr>
      <w:jc w:val="both"/>
    </w:pPr>
    <w:rPr>
      <w:iCs/>
    </w:rPr>
  </w:style>
  <w:style w:type="paragraph" w:styleId="Header">
    <w:name w:val="header"/>
    <w:basedOn w:val="Normal"/>
    <w:link w:val="HeaderChar"/>
    <w:rsid w:val="002372AD"/>
    <w:pPr>
      <w:tabs>
        <w:tab w:val="center" w:pos="4320"/>
        <w:tab w:val="right" w:pos="8640"/>
      </w:tabs>
    </w:pPr>
  </w:style>
  <w:style w:type="paragraph" w:styleId="Title">
    <w:name w:val="Title"/>
    <w:basedOn w:val="Normal"/>
    <w:link w:val="TitleChar"/>
    <w:qFormat/>
    <w:rsid w:val="002372AD"/>
    <w:pPr>
      <w:jc w:val="center"/>
    </w:pPr>
    <w:rPr>
      <w:rFonts w:ascii="CG Omega" w:hAnsi="CG Omega"/>
      <w:b/>
      <w:i/>
      <w:iCs/>
      <w:u w:val="single"/>
    </w:rPr>
  </w:style>
  <w:style w:type="paragraph" w:styleId="BodyText3">
    <w:name w:val="Body Text 3"/>
    <w:basedOn w:val="Normal"/>
    <w:rsid w:val="002372AD"/>
    <w:pPr>
      <w:jc w:val="both"/>
    </w:pPr>
    <w:rPr>
      <w:rFonts w:ascii="Gurrere" w:hAnsi="Gurrere"/>
      <w:iCs/>
      <w:u w:val="single"/>
    </w:rPr>
  </w:style>
  <w:style w:type="paragraph" w:styleId="Date">
    <w:name w:val="Date"/>
    <w:basedOn w:val="BodyText"/>
    <w:rsid w:val="002372AD"/>
    <w:pPr>
      <w:overflowPunct w:val="0"/>
      <w:autoSpaceDE w:val="0"/>
      <w:autoSpaceDN w:val="0"/>
      <w:adjustRightInd w:val="0"/>
      <w:spacing w:after="240" w:line="280" w:lineRule="exact"/>
      <w:jc w:val="center"/>
      <w:textAlignment w:val="baseline"/>
    </w:pPr>
    <w:rPr>
      <w:rFonts w:ascii="Arial" w:hAnsi="Arial"/>
      <w:iCs w:val="0"/>
      <w:sz w:val="22"/>
      <w:szCs w:val="20"/>
    </w:rPr>
  </w:style>
  <w:style w:type="paragraph" w:customStyle="1" w:styleId="ReturnAddress">
    <w:name w:val="Return Address"/>
    <w:basedOn w:val="Normal"/>
    <w:rsid w:val="002372AD"/>
    <w:pPr>
      <w:keepLines/>
      <w:overflowPunct w:val="0"/>
      <w:autoSpaceDE w:val="0"/>
      <w:autoSpaceDN w:val="0"/>
      <w:adjustRightInd w:val="0"/>
      <w:spacing w:line="280" w:lineRule="exact"/>
      <w:ind w:right="4320"/>
      <w:textAlignment w:val="baseline"/>
    </w:pPr>
    <w:rPr>
      <w:rFonts w:ascii="Arial" w:hAnsi="Arial"/>
      <w:sz w:val="22"/>
      <w:szCs w:val="20"/>
    </w:rPr>
  </w:style>
  <w:style w:type="character" w:styleId="Hyperlink">
    <w:name w:val="Hyperlink"/>
    <w:basedOn w:val="DefaultParagraphFont"/>
    <w:rsid w:val="002372AD"/>
    <w:rPr>
      <w:color w:val="0000FF"/>
      <w:u w:val="single"/>
    </w:rPr>
  </w:style>
  <w:style w:type="character" w:styleId="FollowedHyperlink">
    <w:name w:val="FollowedHyperlink"/>
    <w:basedOn w:val="DefaultParagraphFont"/>
    <w:rsid w:val="002372AD"/>
    <w:rPr>
      <w:color w:val="800080"/>
      <w:u w:val="single"/>
    </w:rPr>
  </w:style>
  <w:style w:type="paragraph" w:styleId="Caption">
    <w:name w:val="caption"/>
    <w:basedOn w:val="Normal"/>
    <w:next w:val="Normal"/>
    <w:qFormat/>
    <w:rsid w:val="002372AD"/>
    <w:rPr>
      <w:rFonts w:ascii="Arial" w:hAnsi="Arial" w:cs="Arial"/>
      <w:b/>
      <w:bCs/>
    </w:rPr>
  </w:style>
  <w:style w:type="paragraph" w:customStyle="1" w:styleId="DefaultText">
    <w:name w:val="Default Text"/>
    <w:basedOn w:val="Normal"/>
    <w:rsid w:val="002372AD"/>
    <w:pPr>
      <w:autoSpaceDE w:val="0"/>
      <w:autoSpaceDN w:val="0"/>
      <w:adjustRightInd w:val="0"/>
    </w:pPr>
  </w:style>
  <w:style w:type="paragraph" w:customStyle="1" w:styleId="TableText">
    <w:name w:val="Table Text"/>
    <w:basedOn w:val="Normal"/>
    <w:rsid w:val="002372AD"/>
    <w:pPr>
      <w:overflowPunct w:val="0"/>
      <w:autoSpaceDE w:val="0"/>
      <w:autoSpaceDN w:val="0"/>
      <w:adjustRightInd w:val="0"/>
      <w:jc w:val="right"/>
      <w:textAlignment w:val="baseline"/>
    </w:pPr>
  </w:style>
  <w:style w:type="character" w:customStyle="1" w:styleId="content">
    <w:name w:val="content"/>
    <w:basedOn w:val="DefaultParagraphFont"/>
    <w:rsid w:val="002372AD"/>
  </w:style>
  <w:style w:type="paragraph" w:customStyle="1" w:styleId="Style">
    <w:name w:val="Style"/>
    <w:rsid w:val="002372AD"/>
    <w:pPr>
      <w:widowControl w:val="0"/>
      <w:autoSpaceDE w:val="0"/>
      <w:autoSpaceDN w:val="0"/>
      <w:adjustRightInd w:val="0"/>
    </w:pPr>
    <w:rPr>
      <w:rFonts w:ascii="Courier New" w:hAnsi="Courier New" w:cs="Courier New"/>
      <w:sz w:val="24"/>
      <w:szCs w:val="24"/>
    </w:rPr>
  </w:style>
  <w:style w:type="paragraph" w:customStyle="1" w:styleId="BodyText0">
    <w:name w:val="BodyText"/>
    <w:basedOn w:val="Normal"/>
    <w:rsid w:val="002372AD"/>
    <w:pPr>
      <w:overflowPunct w:val="0"/>
      <w:autoSpaceDE w:val="0"/>
      <w:autoSpaceDN w:val="0"/>
      <w:adjustRightInd w:val="0"/>
      <w:spacing w:line="260" w:lineRule="atLeast"/>
      <w:jc w:val="both"/>
      <w:textAlignment w:val="baseline"/>
    </w:pPr>
    <w:rPr>
      <w:rFonts w:ascii="Times" w:hAnsi="Times"/>
      <w:sz w:val="22"/>
      <w:szCs w:val="20"/>
      <w:lang w:val="en-GB"/>
    </w:rPr>
  </w:style>
  <w:style w:type="paragraph" w:styleId="NormalWeb">
    <w:name w:val="Normal (Web)"/>
    <w:basedOn w:val="Normal"/>
    <w:uiPriority w:val="99"/>
    <w:rsid w:val="002372AD"/>
    <w:pPr>
      <w:spacing w:before="100" w:beforeAutospacing="1" w:after="100" w:afterAutospacing="1"/>
    </w:pPr>
    <w:rPr>
      <w:color w:val="000000"/>
    </w:rPr>
  </w:style>
  <w:style w:type="paragraph" w:styleId="BalloonText">
    <w:name w:val="Balloon Text"/>
    <w:basedOn w:val="Normal"/>
    <w:link w:val="BalloonTextChar"/>
    <w:uiPriority w:val="99"/>
    <w:semiHidden/>
    <w:rsid w:val="002372AD"/>
    <w:rPr>
      <w:rFonts w:ascii="Tahoma" w:hAnsi="Tahoma" w:cs="Tahoma"/>
      <w:sz w:val="16"/>
      <w:szCs w:val="16"/>
    </w:rPr>
  </w:style>
  <w:style w:type="paragraph" w:styleId="PlainText">
    <w:name w:val="Plain Text"/>
    <w:aliases w:val=" Char Char Char, Char Char1"/>
    <w:basedOn w:val="Normal"/>
    <w:link w:val="PlainTextChar"/>
    <w:rsid w:val="002372AD"/>
    <w:rPr>
      <w:rFonts w:ascii="Courier New" w:hAnsi="Courier New"/>
    </w:rPr>
  </w:style>
  <w:style w:type="character" w:customStyle="1" w:styleId="PlainTextChar">
    <w:name w:val="Plain Text Char"/>
    <w:aliases w:val=" Char Char Char Char, Char Char1 Char"/>
    <w:basedOn w:val="DefaultParagraphFont"/>
    <w:link w:val="PlainText"/>
    <w:locked/>
    <w:rsid w:val="002372AD"/>
    <w:rPr>
      <w:rFonts w:ascii="Courier New" w:hAnsi="Courier New"/>
      <w:sz w:val="24"/>
      <w:szCs w:val="24"/>
      <w:lang w:val="en-US" w:eastAsia="en-US" w:bidi="ar-SA"/>
    </w:rPr>
  </w:style>
  <w:style w:type="paragraph" w:styleId="Subtitle">
    <w:name w:val="Subtitle"/>
    <w:basedOn w:val="Normal"/>
    <w:link w:val="SubtitleChar"/>
    <w:qFormat/>
    <w:rsid w:val="002372AD"/>
    <w:rPr>
      <w:b/>
      <w:bCs/>
    </w:rPr>
  </w:style>
  <w:style w:type="paragraph" w:styleId="ListParagraph">
    <w:name w:val="List Paragraph"/>
    <w:basedOn w:val="Normal"/>
    <w:link w:val="ListParagraphChar"/>
    <w:uiPriority w:val="34"/>
    <w:qFormat/>
    <w:rsid w:val="002372AD"/>
    <w:pPr>
      <w:spacing w:after="200" w:line="276" w:lineRule="auto"/>
      <w:ind w:left="720"/>
      <w:contextualSpacing/>
    </w:pPr>
    <w:rPr>
      <w:rFonts w:ascii="Calibri" w:eastAsia="Calibri" w:hAnsi="Calibri"/>
      <w:sz w:val="22"/>
      <w:szCs w:val="22"/>
    </w:rPr>
  </w:style>
  <w:style w:type="paragraph" w:customStyle="1" w:styleId="ColorfulList-Accent11">
    <w:name w:val="Colorful List - Accent 11"/>
    <w:basedOn w:val="Normal"/>
    <w:qFormat/>
    <w:rsid w:val="00C848F7"/>
    <w:pPr>
      <w:overflowPunct w:val="0"/>
      <w:autoSpaceDE w:val="0"/>
      <w:autoSpaceDN w:val="0"/>
      <w:adjustRightInd w:val="0"/>
      <w:ind w:left="720"/>
      <w:contextualSpacing/>
      <w:textAlignment w:val="baseline"/>
    </w:pPr>
    <w:rPr>
      <w:sz w:val="20"/>
      <w:szCs w:val="20"/>
    </w:rPr>
  </w:style>
  <w:style w:type="paragraph" w:styleId="BlockText">
    <w:name w:val="Block Text"/>
    <w:basedOn w:val="Normal"/>
    <w:rsid w:val="00CB4A4F"/>
    <w:pPr>
      <w:ind w:left="-180" w:right="-180"/>
    </w:pPr>
    <w:rPr>
      <w:rFonts w:ascii="Arial" w:hAnsi="Arial" w:cs="Arial"/>
      <w:sz w:val="22"/>
    </w:rPr>
  </w:style>
  <w:style w:type="character" w:customStyle="1" w:styleId="Heading1Char">
    <w:name w:val="Heading 1 Char"/>
    <w:aliases w:val="Heading 1 Char Char Char"/>
    <w:basedOn w:val="DefaultParagraphFont"/>
    <w:link w:val="Heading1"/>
    <w:rsid w:val="0079647A"/>
    <w:rPr>
      <w:rFonts w:eastAsia="Arial Unicode MS"/>
      <w:sz w:val="24"/>
      <w:lang w:val="en-US" w:eastAsia="en-US" w:bidi="ar-SA"/>
    </w:rPr>
  </w:style>
  <w:style w:type="character" w:customStyle="1" w:styleId="Heading2Char">
    <w:name w:val="Heading 2 Char"/>
    <w:aliases w:val=" Char Char Char1, Char Char2,Char Char Char1,Sub-Heading Char,l2 Char,h2 Char,Head 2 Char,List level 2 Char,A Char,1st level heading Char,level 2 no toc Char,2nd level Char,Titre2 Char,A.B.C. Char,Level I for #'s Char,hoofd 2 Char,21 Char"/>
    <w:basedOn w:val="DefaultParagraphFont"/>
    <w:link w:val="Heading2"/>
    <w:rsid w:val="0079647A"/>
    <w:rPr>
      <w:rFonts w:eastAsia="Arial Unicode MS"/>
      <w:sz w:val="24"/>
      <w:lang w:val="en-US" w:eastAsia="en-US" w:bidi="ar-SA"/>
    </w:rPr>
  </w:style>
  <w:style w:type="paragraph" w:customStyle="1" w:styleId="FR1">
    <w:name w:val="FR1"/>
    <w:rsid w:val="00A648FB"/>
    <w:pPr>
      <w:widowControl w:val="0"/>
      <w:ind w:left="680" w:right="600"/>
      <w:jc w:val="center"/>
    </w:pPr>
    <w:rPr>
      <w:rFonts w:ascii="Arial" w:hAnsi="Arial"/>
      <w:b/>
      <w:sz w:val="16"/>
    </w:rPr>
  </w:style>
  <w:style w:type="paragraph" w:customStyle="1" w:styleId="FR2">
    <w:name w:val="FR2"/>
    <w:rsid w:val="00A648FB"/>
    <w:pPr>
      <w:widowControl w:val="0"/>
      <w:spacing w:before="20"/>
    </w:pPr>
    <w:rPr>
      <w:rFonts w:ascii="Arial" w:hAnsi="Arial"/>
      <w:i/>
      <w:sz w:val="12"/>
    </w:rPr>
  </w:style>
  <w:style w:type="character" w:customStyle="1" w:styleId="yshortcuts">
    <w:name w:val="yshortcuts"/>
    <w:basedOn w:val="DefaultParagraphFont"/>
    <w:rsid w:val="003118B7"/>
  </w:style>
  <w:style w:type="paragraph" w:customStyle="1" w:styleId="altL">
    <w:name w:val="alt + L"/>
    <w:basedOn w:val="Normal"/>
    <w:rsid w:val="003118B7"/>
    <w:pPr>
      <w:overflowPunct w:val="0"/>
      <w:autoSpaceDE w:val="0"/>
      <w:autoSpaceDN w:val="0"/>
      <w:adjustRightInd w:val="0"/>
      <w:ind w:left="567" w:hanging="567"/>
      <w:textAlignment w:val="baseline"/>
    </w:pPr>
    <w:rPr>
      <w:rFonts w:ascii="Arial" w:hAnsi="Arial"/>
      <w:b/>
      <w:i/>
      <w:sz w:val="20"/>
      <w:szCs w:val="20"/>
      <w:lang w:val="en-GB"/>
    </w:rPr>
  </w:style>
  <w:style w:type="paragraph" w:customStyle="1" w:styleId="Boldbody">
    <w:name w:val="Bold body"/>
    <w:basedOn w:val="Normal"/>
    <w:rsid w:val="003118B7"/>
    <w:pPr>
      <w:pBdr>
        <w:top w:val="single" w:sz="6" w:space="4" w:color="auto"/>
      </w:pBdr>
      <w:overflowPunct w:val="0"/>
      <w:autoSpaceDE w:val="0"/>
      <w:autoSpaceDN w:val="0"/>
      <w:adjustRightInd w:val="0"/>
      <w:spacing w:before="40"/>
      <w:ind w:left="567" w:hanging="567"/>
      <w:textAlignment w:val="baseline"/>
    </w:pPr>
    <w:rPr>
      <w:rFonts w:ascii="Arial" w:hAnsi="Arial"/>
      <w:b/>
      <w:sz w:val="16"/>
      <w:szCs w:val="20"/>
      <w:lang w:val="en-GB"/>
    </w:rPr>
  </w:style>
  <w:style w:type="paragraph" w:customStyle="1" w:styleId="10pt">
    <w:name w:val="10pt"/>
    <w:basedOn w:val="Normal"/>
    <w:rsid w:val="003118B7"/>
    <w:pPr>
      <w:overflowPunct w:val="0"/>
      <w:autoSpaceDE w:val="0"/>
      <w:autoSpaceDN w:val="0"/>
      <w:adjustRightInd w:val="0"/>
      <w:textAlignment w:val="baseline"/>
    </w:pPr>
    <w:rPr>
      <w:rFonts w:ascii="Arial" w:hAnsi="Arial"/>
      <w:b/>
      <w:i/>
      <w:sz w:val="20"/>
      <w:szCs w:val="20"/>
      <w:lang w:val="en-GB"/>
    </w:rPr>
  </w:style>
  <w:style w:type="character" w:customStyle="1" w:styleId="Char">
    <w:name w:val="Char"/>
    <w:basedOn w:val="DefaultParagraphFont"/>
    <w:rsid w:val="003A5D58"/>
    <w:rPr>
      <w:rFonts w:eastAsia="Arial Unicode MS"/>
      <w:sz w:val="24"/>
      <w:lang w:val="en-US" w:eastAsia="en-US" w:bidi="ar-SA"/>
    </w:rPr>
  </w:style>
  <w:style w:type="character" w:styleId="HTMLTypewriter">
    <w:name w:val="HTML Typewriter"/>
    <w:basedOn w:val="DefaultParagraphFont"/>
    <w:rsid w:val="003A5D58"/>
    <w:rPr>
      <w:rFonts w:ascii="Courier New" w:eastAsia="Times New Roman" w:hAnsi="Courier New" w:cs="Courier New" w:hint="default"/>
      <w:sz w:val="20"/>
      <w:szCs w:val="20"/>
    </w:rPr>
  </w:style>
  <w:style w:type="character" w:customStyle="1" w:styleId="TitleChar">
    <w:name w:val="Title Char"/>
    <w:basedOn w:val="DefaultParagraphFont"/>
    <w:link w:val="Title"/>
    <w:rsid w:val="000F30B0"/>
    <w:rPr>
      <w:rFonts w:ascii="CG Omega" w:hAnsi="CG Omega"/>
      <w:b/>
      <w:i/>
      <w:iCs/>
      <w:sz w:val="24"/>
      <w:szCs w:val="24"/>
      <w:u w:val="single"/>
    </w:rPr>
  </w:style>
  <w:style w:type="character" w:customStyle="1" w:styleId="SubtitleChar">
    <w:name w:val="Subtitle Char"/>
    <w:basedOn w:val="DefaultParagraphFont"/>
    <w:link w:val="Subtitle"/>
    <w:rsid w:val="000F30B0"/>
    <w:rPr>
      <w:b/>
      <w:bCs/>
      <w:sz w:val="24"/>
      <w:szCs w:val="24"/>
    </w:rPr>
  </w:style>
  <w:style w:type="character" w:customStyle="1" w:styleId="HeaderChar">
    <w:name w:val="Header Char"/>
    <w:basedOn w:val="DefaultParagraphFont"/>
    <w:link w:val="Header"/>
    <w:rsid w:val="000F30B0"/>
    <w:rPr>
      <w:sz w:val="24"/>
      <w:szCs w:val="24"/>
    </w:rPr>
  </w:style>
  <w:style w:type="character" w:customStyle="1" w:styleId="FooterChar">
    <w:name w:val="Footer Char"/>
    <w:basedOn w:val="DefaultParagraphFont"/>
    <w:link w:val="Footer"/>
    <w:uiPriority w:val="99"/>
    <w:rsid w:val="00CE6F6C"/>
    <w:rPr>
      <w:sz w:val="24"/>
      <w:szCs w:val="24"/>
    </w:rPr>
  </w:style>
  <w:style w:type="character" w:customStyle="1" w:styleId="BalloonTextChar">
    <w:name w:val="Balloon Text Char"/>
    <w:basedOn w:val="DefaultParagraphFont"/>
    <w:link w:val="BalloonText"/>
    <w:uiPriority w:val="99"/>
    <w:semiHidden/>
    <w:rsid w:val="00851371"/>
    <w:rPr>
      <w:rFonts w:ascii="Tahoma" w:hAnsi="Tahoma" w:cs="Tahoma"/>
      <w:sz w:val="16"/>
      <w:szCs w:val="16"/>
    </w:rPr>
  </w:style>
  <w:style w:type="character" w:customStyle="1" w:styleId="NoSpacingChar">
    <w:name w:val="No Spacing Char"/>
    <w:basedOn w:val="DefaultParagraphFont"/>
    <w:link w:val="NoSpacing"/>
    <w:uiPriority w:val="1"/>
    <w:locked/>
    <w:rsid w:val="00851371"/>
    <w:rPr>
      <w:rFonts w:ascii="Calibri" w:hAnsi="Calibri" w:cs="Calibri"/>
      <w:sz w:val="22"/>
      <w:szCs w:val="22"/>
    </w:rPr>
  </w:style>
  <w:style w:type="paragraph" w:styleId="NoSpacing">
    <w:name w:val="No Spacing"/>
    <w:link w:val="NoSpacingChar"/>
    <w:uiPriority w:val="1"/>
    <w:qFormat/>
    <w:rsid w:val="00851371"/>
    <w:rPr>
      <w:rFonts w:ascii="Calibri" w:hAnsi="Calibri" w:cs="Calibri"/>
      <w:sz w:val="22"/>
      <w:szCs w:val="22"/>
    </w:rPr>
  </w:style>
  <w:style w:type="character" w:customStyle="1" w:styleId="Heading2Char1">
    <w:name w:val="Heading 2 Char1"/>
    <w:aliases w:val="Char Char Char,Char Char1"/>
    <w:basedOn w:val="DefaultParagraphFont"/>
    <w:rsid w:val="00DC1E7E"/>
    <w:rPr>
      <w:rFonts w:eastAsia="Arial Unicode MS"/>
      <w:sz w:val="24"/>
      <w:lang w:val="en-US" w:eastAsia="en-US" w:bidi="ar-SA"/>
    </w:rPr>
  </w:style>
  <w:style w:type="character" w:customStyle="1" w:styleId="Heading4Char">
    <w:name w:val="Heading 4 Char"/>
    <w:aliases w:val="h4 Char,a. Char,H4 Char,4 Char,h41 Char,h42 Char,a.1 Char,h43 Char,a.2 Char,h411 Char,h421 Char,a.11 Char,h44 Char,a.3 Char,h412 Char,h422 Char,a.12 Char,h431 Char,a.21 Char,h4111 Char,h4211 Char,a.111 Char,h45 Char,a.4 Char,h413 Char"/>
    <w:basedOn w:val="DefaultParagraphFont"/>
    <w:link w:val="Heading4"/>
    <w:rsid w:val="00EF4030"/>
    <w:rPr>
      <w:rFonts w:ascii="Arial Black" w:hAnsi="Arial Black"/>
      <w:b/>
      <w:sz w:val="22"/>
      <w:szCs w:val="24"/>
      <w:u w:val="single"/>
    </w:rPr>
  </w:style>
  <w:style w:type="character" w:customStyle="1" w:styleId="BodyTextChar">
    <w:name w:val="Body Text Char"/>
    <w:basedOn w:val="DefaultParagraphFont"/>
    <w:link w:val="BodyText"/>
    <w:rsid w:val="0030069C"/>
    <w:rPr>
      <w:iCs/>
      <w:sz w:val="24"/>
      <w:szCs w:val="24"/>
    </w:rPr>
  </w:style>
  <w:style w:type="paragraph" w:customStyle="1" w:styleId="Bullet">
    <w:name w:val="Bullet"/>
    <w:basedOn w:val="ListBullet3"/>
    <w:rsid w:val="0030069C"/>
    <w:pPr>
      <w:tabs>
        <w:tab w:val="num" w:pos="737"/>
      </w:tabs>
      <w:spacing w:before="120" w:after="120" w:line="360" w:lineRule="auto"/>
      <w:ind w:left="737"/>
    </w:pPr>
    <w:rPr>
      <w:rFonts w:ascii="Verdana" w:hAnsi="Verdana"/>
      <w:sz w:val="20"/>
      <w:lang w:val="en-GB"/>
    </w:rPr>
  </w:style>
  <w:style w:type="paragraph" w:styleId="ListBullet3">
    <w:name w:val="List Bullet 3"/>
    <w:basedOn w:val="Normal"/>
    <w:uiPriority w:val="99"/>
    <w:semiHidden/>
    <w:unhideWhenUsed/>
    <w:rsid w:val="0030069C"/>
    <w:pPr>
      <w:tabs>
        <w:tab w:val="num" w:pos="1482"/>
      </w:tabs>
      <w:ind w:left="1482" w:hanging="312"/>
      <w:contextualSpacing/>
      <w:jc w:val="both"/>
    </w:pPr>
    <w:rPr>
      <w:szCs w:val="20"/>
    </w:rPr>
  </w:style>
  <w:style w:type="paragraph" w:customStyle="1" w:styleId="NumberBullet">
    <w:name w:val="Number Bullet"/>
    <w:basedOn w:val="ListNumber2"/>
    <w:rsid w:val="0030069C"/>
    <w:pPr>
      <w:spacing w:before="120" w:after="120" w:line="360" w:lineRule="auto"/>
    </w:pPr>
    <w:rPr>
      <w:rFonts w:ascii="Verdana" w:hAnsi="Verdana"/>
      <w:sz w:val="20"/>
      <w:lang w:val="en-GB"/>
    </w:rPr>
  </w:style>
  <w:style w:type="paragraph" w:styleId="ListNumber2">
    <w:name w:val="List Number 2"/>
    <w:basedOn w:val="Normal"/>
    <w:uiPriority w:val="99"/>
    <w:semiHidden/>
    <w:unhideWhenUsed/>
    <w:rsid w:val="0030069C"/>
    <w:pPr>
      <w:tabs>
        <w:tab w:val="num" w:pos="357"/>
      </w:tabs>
      <w:ind w:left="357" w:hanging="357"/>
      <w:contextualSpacing/>
      <w:jc w:val="both"/>
    </w:pPr>
    <w:rPr>
      <w:szCs w:val="20"/>
    </w:rPr>
  </w:style>
  <w:style w:type="character" w:customStyle="1" w:styleId="Heading3Char">
    <w:name w:val="Heading 3 Char"/>
    <w:aliases w:val="Sub-Sub-Heading Char,H3 Char,Title2 Char,H31 Char,H32 Char,H33 Char,H34 Char,H35 Char,título 3 Char,h:3 Char,h3 Char,l3 Char,Head 3 Char,List level 3 Char,3 Char,subhead Char,TF-Overskrift 3 Char,Subhead Char,titre 1.1.1 Char,1. Char"/>
    <w:basedOn w:val="DefaultParagraphFont"/>
    <w:link w:val="Heading3"/>
    <w:rsid w:val="0030069C"/>
    <w:rPr>
      <w:b/>
      <w:iCs/>
      <w:sz w:val="24"/>
      <w:szCs w:val="24"/>
      <w:u w:val="single"/>
    </w:rPr>
  </w:style>
  <w:style w:type="paragraph" w:customStyle="1" w:styleId="HeadingNoNumber">
    <w:name w:val="Heading No Number"/>
    <w:basedOn w:val="Heading6"/>
    <w:next w:val="BodyText"/>
    <w:rsid w:val="0030069C"/>
    <w:pPr>
      <w:keepNext w:val="0"/>
      <w:spacing w:after="120" w:line="360" w:lineRule="auto"/>
      <w:jc w:val="both"/>
    </w:pPr>
    <w:rPr>
      <w:rFonts w:ascii="Verdana" w:hAnsi="Verdana"/>
      <w:i w:val="0"/>
      <w:iCs w:val="0"/>
      <w:sz w:val="24"/>
      <w:szCs w:val="22"/>
      <w:lang w:val="en-GB"/>
    </w:rPr>
  </w:style>
  <w:style w:type="character" w:customStyle="1" w:styleId="Heading6Char">
    <w:name w:val="Heading 6 Char"/>
    <w:basedOn w:val="DefaultParagraphFont"/>
    <w:link w:val="Heading6"/>
    <w:rsid w:val="0030069C"/>
    <w:rPr>
      <w:rFonts w:ascii="Arial Narrow" w:hAnsi="Arial Narrow"/>
      <w:b/>
      <w:bCs/>
      <w:i/>
      <w:iCs/>
      <w:sz w:val="22"/>
      <w:szCs w:val="24"/>
    </w:rPr>
  </w:style>
  <w:style w:type="character" w:customStyle="1" w:styleId="Heading5Char">
    <w:name w:val="Heading 5 Char"/>
    <w:aliases w:val="H5 Char"/>
    <w:basedOn w:val="DefaultParagraphFont"/>
    <w:link w:val="Heading5"/>
    <w:rsid w:val="002A6290"/>
    <w:rPr>
      <w:rFonts w:ascii="Invite Engraved SF" w:hAnsi="Invite Engraved SF"/>
      <w:bCs/>
      <w:sz w:val="28"/>
      <w:szCs w:val="24"/>
      <w:u w:val="single"/>
    </w:rPr>
  </w:style>
  <w:style w:type="character" w:customStyle="1" w:styleId="BodyTextIndentChar">
    <w:name w:val="Body Text Indent Char"/>
    <w:basedOn w:val="DefaultParagraphFont"/>
    <w:link w:val="BodyTextIndent"/>
    <w:rsid w:val="002A6290"/>
    <w:rPr>
      <w:rFonts w:ascii="Courier SWA" w:hAnsi="Courier SWA"/>
      <w:sz w:val="24"/>
    </w:rPr>
  </w:style>
  <w:style w:type="character" w:customStyle="1" w:styleId="Heading7Char">
    <w:name w:val="Heading 7 Char"/>
    <w:basedOn w:val="DefaultParagraphFont"/>
    <w:link w:val="Heading7"/>
    <w:rsid w:val="00077F3A"/>
    <w:rPr>
      <w:rFonts w:ascii="Arial Black" w:hAnsi="Arial Black"/>
      <w:iCs/>
      <w:szCs w:val="24"/>
      <w:u w:val="single"/>
    </w:rPr>
  </w:style>
  <w:style w:type="character" w:customStyle="1" w:styleId="Heading8Char">
    <w:name w:val="Heading 8 Char"/>
    <w:basedOn w:val="DefaultParagraphFont"/>
    <w:link w:val="Heading8"/>
    <w:rsid w:val="00077F3A"/>
    <w:rPr>
      <w:rFonts w:ascii="Arial Narrow" w:hAnsi="Arial Narrow"/>
      <w:i/>
      <w:iCs/>
      <w:sz w:val="22"/>
      <w:szCs w:val="24"/>
    </w:rPr>
  </w:style>
  <w:style w:type="character" w:customStyle="1" w:styleId="Heading9Char">
    <w:name w:val="Heading 9 Char"/>
    <w:basedOn w:val="DefaultParagraphFont"/>
    <w:link w:val="Heading9"/>
    <w:rsid w:val="00077F3A"/>
    <w:rPr>
      <w:rFonts w:ascii="Dutch801 XBd BT" w:hAnsi="Dutch801 XBd BT"/>
      <w:sz w:val="24"/>
      <w:szCs w:val="24"/>
      <w:u w:val="single"/>
    </w:rPr>
  </w:style>
  <w:style w:type="character" w:customStyle="1" w:styleId="apple-style-span">
    <w:name w:val="apple-style-span"/>
    <w:basedOn w:val="DefaultParagraphFont"/>
    <w:rsid w:val="00077F3A"/>
  </w:style>
  <w:style w:type="paragraph" w:customStyle="1" w:styleId="ContentsHeading">
    <w:name w:val="Contents Heading"/>
    <w:basedOn w:val="Normal"/>
    <w:rsid w:val="00077F3A"/>
    <w:pPr>
      <w:keepNext/>
      <w:widowControl w:val="0"/>
      <w:suppressLineNumbers/>
      <w:suppressAutoHyphens/>
      <w:spacing w:before="240" w:after="120"/>
    </w:pPr>
    <w:rPr>
      <w:rFonts w:ascii="Arial" w:eastAsia="MS Mincho" w:hAnsi="Arial" w:cs="Tahoma"/>
      <w:b/>
      <w:bCs/>
      <w:kern w:val="1"/>
      <w:sz w:val="32"/>
      <w:szCs w:val="32"/>
    </w:rPr>
  </w:style>
  <w:style w:type="paragraph" w:customStyle="1" w:styleId="StandardIBM">
    <w:name w:val="Standard IBM"/>
    <w:basedOn w:val="Normal"/>
    <w:rsid w:val="00077F3A"/>
    <w:pPr>
      <w:suppressAutoHyphens/>
      <w:spacing w:before="60"/>
      <w:ind w:left="1134"/>
    </w:pPr>
    <w:rPr>
      <w:rFonts w:ascii="Arial" w:eastAsia="Lucida Sans Unicode" w:hAnsi="Arial"/>
      <w:kern w:val="1"/>
    </w:rPr>
  </w:style>
  <w:style w:type="paragraph" w:customStyle="1" w:styleId="Style5">
    <w:name w:val="Style5"/>
    <w:basedOn w:val="Normal"/>
    <w:rsid w:val="00077F3A"/>
    <w:pPr>
      <w:widowControl w:val="0"/>
      <w:autoSpaceDE w:val="0"/>
      <w:autoSpaceDN w:val="0"/>
      <w:adjustRightInd w:val="0"/>
      <w:spacing w:line="278" w:lineRule="exact"/>
      <w:jc w:val="both"/>
    </w:pPr>
    <w:rPr>
      <w:rFonts w:eastAsia="Calibri"/>
    </w:rPr>
  </w:style>
  <w:style w:type="character" w:customStyle="1" w:styleId="FontStyle53">
    <w:name w:val="Font Style53"/>
    <w:basedOn w:val="DefaultParagraphFont"/>
    <w:rsid w:val="00077F3A"/>
    <w:rPr>
      <w:rFonts w:ascii="Times New Roman" w:hAnsi="Times New Roman" w:cs="Times New Roman"/>
      <w:sz w:val="22"/>
      <w:szCs w:val="22"/>
    </w:rPr>
  </w:style>
  <w:style w:type="paragraph" w:customStyle="1" w:styleId="RightPar2">
    <w:name w:val="Right Par 2"/>
    <w:rsid w:val="00077F3A"/>
    <w:pPr>
      <w:tabs>
        <w:tab w:val="left" w:pos="-720"/>
        <w:tab w:val="left" w:pos="0"/>
        <w:tab w:val="left" w:pos="720"/>
        <w:tab w:val="decimal" w:pos="1440"/>
      </w:tabs>
      <w:suppressAutoHyphens/>
      <w:ind w:left="1440"/>
    </w:pPr>
    <w:rPr>
      <w:rFonts w:ascii="Dutch Roman 11pt" w:hAnsi="Dutch Roman 11pt"/>
      <w:sz w:val="22"/>
      <w:szCs w:val="22"/>
    </w:rPr>
  </w:style>
  <w:style w:type="character" w:styleId="Strong">
    <w:name w:val="Strong"/>
    <w:basedOn w:val="DefaultParagraphFont"/>
    <w:qFormat/>
    <w:rsid w:val="00077F3A"/>
    <w:rPr>
      <w:b/>
      <w:bCs/>
    </w:rPr>
  </w:style>
  <w:style w:type="paragraph" w:customStyle="1" w:styleId="item-3">
    <w:name w:val="item-3"/>
    <w:basedOn w:val="Heading3"/>
    <w:rsid w:val="00077F3A"/>
    <w:pPr>
      <w:keepNext w:val="0"/>
      <w:keepLines/>
      <w:widowControl w:val="0"/>
      <w:numPr>
        <w:ilvl w:val="2"/>
      </w:numPr>
      <w:tabs>
        <w:tab w:val="clear" w:pos="0"/>
        <w:tab w:val="num" w:pos="567"/>
      </w:tabs>
      <w:spacing w:after="220" w:afterAutospacing="1"/>
      <w:ind w:left="567" w:hanging="720"/>
      <w:textAlignment w:val="baseline"/>
    </w:pPr>
    <w:rPr>
      <w:b w:val="0"/>
      <w:iCs w:val="0"/>
      <w:sz w:val="22"/>
      <w:szCs w:val="20"/>
      <w:u w:val="none"/>
      <w:lang w:val="en-GB"/>
    </w:rPr>
  </w:style>
  <w:style w:type="paragraph" w:customStyle="1" w:styleId="a">
    <w:name w:val="一级数字列表"/>
    <w:basedOn w:val="Normal"/>
    <w:rsid w:val="00077F3A"/>
    <w:pPr>
      <w:numPr>
        <w:numId w:val="33"/>
      </w:numPr>
      <w:spacing w:line="360" w:lineRule="auto"/>
    </w:pPr>
    <w:rPr>
      <w:rFonts w:eastAsia="SimSun"/>
      <w:kern w:val="2"/>
      <w:szCs w:val="20"/>
      <w:lang w:eastAsia="zh-CN"/>
    </w:rPr>
  </w:style>
  <w:style w:type="character" w:customStyle="1" w:styleId="ListParagraphChar">
    <w:name w:val="List Paragraph Char"/>
    <w:basedOn w:val="DefaultParagraphFont"/>
    <w:link w:val="ListParagraph"/>
    <w:uiPriority w:val="34"/>
    <w:rsid w:val="00BD75C1"/>
    <w:rPr>
      <w:rFonts w:ascii="Calibri" w:eastAsia="Calibri" w:hAnsi="Calibri"/>
      <w:sz w:val="22"/>
      <w:szCs w:val="22"/>
    </w:rPr>
  </w:style>
  <w:style w:type="paragraph" w:customStyle="1" w:styleId="infodetails">
    <w:name w:val="info details"/>
    <w:basedOn w:val="Normal"/>
    <w:rsid w:val="00C0432E"/>
    <w:pPr>
      <w:spacing w:before="131" w:after="131"/>
    </w:pPr>
  </w:style>
  <w:style w:type="paragraph" w:customStyle="1" w:styleId="Default">
    <w:name w:val="Default"/>
    <w:rsid w:val="00C0432E"/>
    <w:pPr>
      <w:autoSpaceDE w:val="0"/>
      <w:autoSpaceDN w:val="0"/>
      <w:adjustRightInd w:val="0"/>
    </w:pPr>
    <w:rPr>
      <w:rFonts w:ascii="Arial" w:eastAsiaTheme="minorHAnsi" w:hAnsi="Arial" w:cs="Arial"/>
      <w:color w:val="000000"/>
      <w:sz w:val="24"/>
      <w:szCs w:val="24"/>
    </w:rPr>
  </w:style>
  <w:style w:type="paragraph" w:styleId="TOC1">
    <w:name w:val="toc 1"/>
    <w:basedOn w:val="Normal"/>
    <w:next w:val="Normal"/>
    <w:autoRedefine/>
    <w:semiHidden/>
    <w:rsid w:val="00CF2B88"/>
    <w:pPr>
      <w:tabs>
        <w:tab w:val="left" w:pos="480"/>
        <w:tab w:val="right" w:pos="8630"/>
      </w:tabs>
      <w:spacing w:after="120"/>
    </w:pPr>
    <w:rPr>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479291">
      <w:bodyDiv w:val="1"/>
      <w:marLeft w:val="0"/>
      <w:marRight w:val="0"/>
      <w:marTop w:val="0"/>
      <w:marBottom w:val="0"/>
      <w:divBdr>
        <w:top w:val="none" w:sz="0" w:space="0" w:color="auto"/>
        <w:left w:val="none" w:sz="0" w:space="0" w:color="auto"/>
        <w:bottom w:val="none" w:sz="0" w:space="0" w:color="auto"/>
        <w:right w:val="none" w:sz="0" w:space="0" w:color="auto"/>
      </w:divBdr>
    </w:div>
    <w:div w:id="611129458">
      <w:bodyDiv w:val="1"/>
      <w:marLeft w:val="0"/>
      <w:marRight w:val="0"/>
      <w:marTop w:val="0"/>
      <w:marBottom w:val="0"/>
      <w:divBdr>
        <w:top w:val="none" w:sz="0" w:space="0" w:color="auto"/>
        <w:left w:val="none" w:sz="0" w:space="0" w:color="auto"/>
        <w:bottom w:val="none" w:sz="0" w:space="0" w:color="auto"/>
        <w:right w:val="none" w:sz="0" w:space="0" w:color="auto"/>
      </w:divBdr>
    </w:div>
    <w:div w:id="723061899">
      <w:bodyDiv w:val="1"/>
      <w:marLeft w:val="0"/>
      <w:marRight w:val="0"/>
      <w:marTop w:val="0"/>
      <w:marBottom w:val="0"/>
      <w:divBdr>
        <w:top w:val="none" w:sz="0" w:space="0" w:color="auto"/>
        <w:left w:val="none" w:sz="0" w:space="0" w:color="auto"/>
        <w:bottom w:val="none" w:sz="0" w:space="0" w:color="auto"/>
        <w:right w:val="none" w:sz="0" w:space="0" w:color="auto"/>
      </w:divBdr>
    </w:div>
    <w:div w:id="810826231">
      <w:bodyDiv w:val="1"/>
      <w:marLeft w:val="0"/>
      <w:marRight w:val="0"/>
      <w:marTop w:val="0"/>
      <w:marBottom w:val="0"/>
      <w:divBdr>
        <w:top w:val="none" w:sz="0" w:space="0" w:color="auto"/>
        <w:left w:val="none" w:sz="0" w:space="0" w:color="auto"/>
        <w:bottom w:val="none" w:sz="0" w:space="0" w:color="auto"/>
        <w:right w:val="none" w:sz="0" w:space="0" w:color="auto"/>
      </w:divBdr>
    </w:div>
    <w:div w:id="847519603">
      <w:bodyDiv w:val="1"/>
      <w:marLeft w:val="0"/>
      <w:marRight w:val="0"/>
      <w:marTop w:val="0"/>
      <w:marBottom w:val="0"/>
      <w:divBdr>
        <w:top w:val="none" w:sz="0" w:space="0" w:color="auto"/>
        <w:left w:val="none" w:sz="0" w:space="0" w:color="auto"/>
        <w:bottom w:val="none" w:sz="0" w:space="0" w:color="auto"/>
        <w:right w:val="none" w:sz="0" w:space="0" w:color="auto"/>
      </w:divBdr>
    </w:div>
    <w:div w:id="854854396">
      <w:bodyDiv w:val="1"/>
      <w:marLeft w:val="0"/>
      <w:marRight w:val="0"/>
      <w:marTop w:val="0"/>
      <w:marBottom w:val="0"/>
      <w:divBdr>
        <w:top w:val="none" w:sz="0" w:space="0" w:color="auto"/>
        <w:left w:val="none" w:sz="0" w:space="0" w:color="auto"/>
        <w:bottom w:val="none" w:sz="0" w:space="0" w:color="auto"/>
        <w:right w:val="none" w:sz="0" w:space="0" w:color="auto"/>
      </w:divBdr>
    </w:div>
    <w:div w:id="1102804105">
      <w:bodyDiv w:val="1"/>
      <w:marLeft w:val="0"/>
      <w:marRight w:val="0"/>
      <w:marTop w:val="0"/>
      <w:marBottom w:val="0"/>
      <w:divBdr>
        <w:top w:val="none" w:sz="0" w:space="0" w:color="auto"/>
        <w:left w:val="none" w:sz="0" w:space="0" w:color="auto"/>
        <w:bottom w:val="none" w:sz="0" w:space="0" w:color="auto"/>
        <w:right w:val="none" w:sz="0" w:space="0" w:color="auto"/>
      </w:divBdr>
    </w:div>
    <w:div w:id="1190535620">
      <w:bodyDiv w:val="1"/>
      <w:marLeft w:val="0"/>
      <w:marRight w:val="0"/>
      <w:marTop w:val="0"/>
      <w:marBottom w:val="0"/>
      <w:divBdr>
        <w:top w:val="none" w:sz="0" w:space="0" w:color="auto"/>
        <w:left w:val="none" w:sz="0" w:space="0" w:color="auto"/>
        <w:bottom w:val="none" w:sz="0" w:space="0" w:color="auto"/>
        <w:right w:val="none" w:sz="0" w:space="0" w:color="auto"/>
      </w:divBdr>
    </w:div>
    <w:div w:id="1205677283">
      <w:bodyDiv w:val="1"/>
      <w:marLeft w:val="0"/>
      <w:marRight w:val="0"/>
      <w:marTop w:val="0"/>
      <w:marBottom w:val="0"/>
      <w:divBdr>
        <w:top w:val="none" w:sz="0" w:space="0" w:color="auto"/>
        <w:left w:val="none" w:sz="0" w:space="0" w:color="auto"/>
        <w:bottom w:val="none" w:sz="0" w:space="0" w:color="auto"/>
        <w:right w:val="none" w:sz="0" w:space="0" w:color="auto"/>
      </w:divBdr>
    </w:div>
    <w:div w:id="1285960556">
      <w:bodyDiv w:val="1"/>
      <w:marLeft w:val="0"/>
      <w:marRight w:val="0"/>
      <w:marTop w:val="0"/>
      <w:marBottom w:val="0"/>
      <w:divBdr>
        <w:top w:val="none" w:sz="0" w:space="0" w:color="auto"/>
        <w:left w:val="none" w:sz="0" w:space="0" w:color="auto"/>
        <w:bottom w:val="none" w:sz="0" w:space="0" w:color="auto"/>
        <w:right w:val="none" w:sz="0" w:space="0" w:color="auto"/>
      </w:divBdr>
    </w:div>
    <w:div w:id="1507212132">
      <w:bodyDiv w:val="1"/>
      <w:marLeft w:val="0"/>
      <w:marRight w:val="0"/>
      <w:marTop w:val="0"/>
      <w:marBottom w:val="0"/>
      <w:divBdr>
        <w:top w:val="none" w:sz="0" w:space="0" w:color="auto"/>
        <w:left w:val="none" w:sz="0" w:space="0" w:color="auto"/>
        <w:bottom w:val="none" w:sz="0" w:space="0" w:color="auto"/>
        <w:right w:val="none" w:sz="0" w:space="0" w:color="auto"/>
      </w:divBdr>
    </w:div>
    <w:div w:id="1547914634">
      <w:bodyDiv w:val="1"/>
      <w:marLeft w:val="0"/>
      <w:marRight w:val="0"/>
      <w:marTop w:val="0"/>
      <w:marBottom w:val="0"/>
      <w:divBdr>
        <w:top w:val="none" w:sz="0" w:space="0" w:color="auto"/>
        <w:left w:val="none" w:sz="0" w:space="0" w:color="auto"/>
        <w:bottom w:val="none" w:sz="0" w:space="0" w:color="auto"/>
        <w:right w:val="none" w:sz="0" w:space="0" w:color="auto"/>
      </w:divBdr>
    </w:div>
    <w:div w:id="1572429459">
      <w:bodyDiv w:val="1"/>
      <w:marLeft w:val="0"/>
      <w:marRight w:val="0"/>
      <w:marTop w:val="0"/>
      <w:marBottom w:val="0"/>
      <w:divBdr>
        <w:top w:val="none" w:sz="0" w:space="0" w:color="auto"/>
        <w:left w:val="none" w:sz="0" w:space="0" w:color="auto"/>
        <w:bottom w:val="none" w:sz="0" w:space="0" w:color="auto"/>
        <w:right w:val="none" w:sz="0" w:space="0" w:color="auto"/>
      </w:divBdr>
    </w:div>
    <w:div w:id="1700862098">
      <w:bodyDiv w:val="1"/>
      <w:marLeft w:val="0"/>
      <w:marRight w:val="0"/>
      <w:marTop w:val="0"/>
      <w:marBottom w:val="0"/>
      <w:divBdr>
        <w:top w:val="none" w:sz="0" w:space="0" w:color="auto"/>
        <w:left w:val="none" w:sz="0" w:space="0" w:color="auto"/>
        <w:bottom w:val="none" w:sz="0" w:space="0" w:color="auto"/>
        <w:right w:val="none" w:sz="0" w:space="0" w:color="auto"/>
      </w:divBdr>
    </w:div>
    <w:div w:id="1785687512">
      <w:bodyDiv w:val="1"/>
      <w:marLeft w:val="0"/>
      <w:marRight w:val="0"/>
      <w:marTop w:val="0"/>
      <w:marBottom w:val="0"/>
      <w:divBdr>
        <w:top w:val="none" w:sz="0" w:space="0" w:color="auto"/>
        <w:left w:val="none" w:sz="0" w:space="0" w:color="auto"/>
        <w:bottom w:val="none" w:sz="0" w:space="0" w:color="auto"/>
        <w:right w:val="none" w:sz="0" w:space="0" w:color="auto"/>
      </w:divBdr>
    </w:div>
    <w:div w:id="1968243743">
      <w:bodyDiv w:val="1"/>
      <w:marLeft w:val="0"/>
      <w:marRight w:val="0"/>
      <w:marTop w:val="0"/>
      <w:marBottom w:val="0"/>
      <w:divBdr>
        <w:top w:val="none" w:sz="0" w:space="0" w:color="auto"/>
        <w:left w:val="none" w:sz="0" w:space="0" w:color="auto"/>
        <w:bottom w:val="none" w:sz="0" w:space="0" w:color="auto"/>
        <w:right w:val="none" w:sz="0" w:space="0" w:color="auto"/>
      </w:divBdr>
    </w:div>
    <w:div w:id="2040355301">
      <w:bodyDiv w:val="1"/>
      <w:marLeft w:val="0"/>
      <w:marRight w:val="0"/>
      <w:marTop w:val="0"/>
      <w:marBottom w:val="0"/>
      <w:divBdr>
        <w:top w:val="none" w:sz="0" w:space="0" w:color="auto"/>
        <w:left w:val="none" w:sz="0" w:space="0" w:color="auto"/>
        <w:bottom w:val="none" w:sz="0" w:space="0" w:color="auto"/>
        <w:right w:val="none" w:sz="0" w:space="0" w:color="auto"/>
      </w:divBdr>
    </w:div>
    <w:div w:id="207593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ch_pf@ogdc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ch_pf@ogdc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ogdcl.com"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DE538B3-AFCB-442C-9316-DBBD5F6F6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1359</TotalTime>
  <Pages>15</Pages>
  <Words>4651</Words>
  <Characters>26517</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OIL &amp; GAS DEVELOPMENT COMPANY LIMITED</vt:lpstr>
    </vt:vector>
  </TitlesOfParts>
  <Company>OGDCL</Company>
  <LinksUpToDate>false</LinksUpToDate>
  <CharactersWithSpaces>31106</CharactersWithSpaces>
  <SharedDoc>false</SharedDoc>
  <HLinks>
    <vt:vector size="6" baseType="variant">
      <vt:variant>
        <vt:i4>655402</vt:i4>
      </vt:variant>
      <vt:variant>
        <vt:i4>0</vt:i4>
      </vt:variant>
      <vt:variant>
        <vt:i4>0</vt:i4>
      </vt:variant>
      <vt:variant>
        <vt:i4>5</vt:i4>
      </vt:variant>
      <vt:variant>
        <vt:lpwstr>mailto:md@ogdcl.com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OIL &amp; GAS DEVELOPMENT COMPANY LIMITED</dc:title>
  <dc:creator>F D SECTION</dc:creator>
  <cp:lastModifiedBy>OGDCL</cp:lastModifiedBy>
  <cp:revision>168</cp:revision>
  <cp:lastPrinted>2020-01-28T12:02:00Z</cp:lastPrinted>
  <dcterms:created xsi:type="dcterms:W3CDTF">2015-02-20T07:17:00Z</dcterms:created>
  <dcterms:modified xsi:type="dcterms:W3CDTF">2020-01-29T05:53:00Z</dcterms:modified>
</cp:coreProperties>
</file>